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CB" w:rsidRPr="00A57121" w:rsidRDefault="00C81ECB" w:rsidP="00C81ECB">
      <w:pPr>
        <w:widowControl/>
        <w:shd w:val="clear" w:color="auto" w:fill="FFFFFF"/>
        <w:spacing w:line="0" w:lineRule="atLeast"/>
        <w:ind w:firstLineChars="150" w:firstLine="542"/>
        <w:jc w:val="center"/>
        <w:rPr>
          <w:rFonts w:ascii="宋体" w:hAnsi="宋体" w:cs="宋体"/>
          <w:b/>
          <w:kern w:val="0"/>
          <w:sz w:val="36"/>
          <w:szCs w:val="36"/>
        </w:rPr>
      </w:pPr>
      <w:bookmarkStart w:id="0" w:name="_GoBack"/>
      <w:bookmarkEnd w:id="0"/>
      <w:r w:rsidRPr="00A57121">
        <w:rPr>
          <w:rFonts w:ascii="宋体" w:hAnsi="宋体" w:cs="宋体" w:hint="eastAsia"/>
          <w:b/>
          <w:kern w:val="0"/>
          <w:sz w:val="36"/>
          <w:szCs w:val="36"/>
        </w:rPr>
        <w:t>广州市白云区钟落潭镇2019-2020年度非必须招标工程项目企业</w:t>
      </w:r>
      <w:proofErr w:type="gramStart"/>
      <w:r w:rsidRPr="00A57121">
        <w:rPr>
          <w:rFonts w:ascii="宋体" w:hAnsi="宋体" w:cs="宋体" w:hint="eastAsia"/>
          <w:b/>
          <w:kern w:val="0"/>
          <w:sz w:val="36"/>
          <w:szCs w:val="36"/>
        </w:rPr>
        <w:t>库扩库</w:t>
      </w:r>
      <w:proofErr w:type="gramEnd"/>
      <w:r w:rsidRPr="00A57121">
        <w:rPr>
          <w:rFonts w:ascii="宋体" w:hAnsi="宋体" w:cs="宋体" w:hint="eastAsia"/>
          <w:b/>
          <w:kern w:val="0"/>
          <w:sz w:val="36"/>
          <w:szCs w:val="36"/>
        </w:rPr>
        <w:t>公告</w:t>
      </w:r>
    </w:p>
    <w:p w:rsidR="00C81ECB" w:rsidRPr="00A57121" w:rsidRDefault="00C81ECB" w:rsidP="00C81ECB">
      <w:pPr>
        <w:widowControl/>
        <w:shd w:val="clear" w:color="auto" w:fill="FFFFFF"/>
        <w:spacing w:line="0" w:lineRule="atLeast"/>
        <w:ind w:firstLineChars="150" w:firstLine="542"/>
        <w:jc w:val="center"/>
        <w:rPr>
          <w:rFonts w:ascii="宋体" w:hAnsi="宋体" w:cs="宋体"/>
          <w:b/>
          <w:kern w:val="0"/>
          <w:sz w:val="36"/>
          <w:szCs w:val="36"/>
        </w:rPr>
      </w:pPr>
    </w:p>
    <w:p w:rsidR="00C81ECB" w:rsidRPr="00A57121" w:rsidRDefault="00C81ECB" w:rsidP="00C81ECB">
      <w:pPr>
        <w:widowControl/>
        <w:shd w:val="clear" w:color="auto" w:fill="FFFFFF"/>
        <w:spacing w:line="0" w:lineRule="atLeast"/>
        <w:ind w:firstLineChars="150" w:firstLine="361"/>
        <w:jc w:val="center"/>
        <w:rPr>
          <w:rFonts w:ascii="宋体" w:hAnsi="宋体" w:cs="宋体"/>
          <w:b/>
          <w:kern w:val="0"/>
          <w:sz w:val="24"/>
        </w:rPr>
      </w:pPr>
    </w:p>
    <w:p w:rsidR="00C81ECB" w:rsidRPr="00A57121" w:rsidRDefault="00C81ECB" w:rsidP="00C81ECB">
      <w:pPr>
        <w:widowControl/>
        <w:spacing w:line="360" w:lineRule="auto"/>
        <w:ind w:firstLine="480"/>
        <w:jc w:val="left"/>
        <w:rPr>
          <w:rFonts w:ascii="宋体" w:hAnsi="宋体" w:cs="宋体"/>
          <w:kern w:val="0"/>
          <w:sz w:val="24"/>
        </w:rPr>
      </w:pPr>
      <w:r w:rsidRPr="00A57121">
        <w:rPr>
          <w:rFonts w:ascii="宋体" w:hAnsi="宋体" w:cs="宋体" w:hint="eastAsia"/>
          <w:kern w:val="0"/>
          <w:sz w:val="24"/>
        </w:rPr>
        <w:t>根据【</w:t>
      </w:r>
      <w:r w:rsidRPr="00A57121">
        <w:rPr>
          <w:rFonts w:ascii="宋体" w:hAnsi="宋体" w:hint="eastAsia"/>
          <w:bCs/>
          <w:sz w:val="24"/>
          <w:shd w:val="clear" w:color="auto" w:fill="FFFFFF"/>
        </w:rPr>
        <w:t>国务院关于《必须招标的工程项目规定》的批复</w:t>
      </w:r>
      <w:r w:rsidRPr="00A57121">
        <w:rPr>
          <w:rFonts w:ascii="宋体" w:hAnsi="宋体" w:cs="宋体" w:hint="eastAsia"/>
          <w:kern w:val="0"/>
          <w:sz w:val="24"/>
        </w:rPr>
        <w:t>】（</w:t>
      </w:r>
      <w:proofErr w:type="gramStart"/>
      <w:r w:rsidRPr="00A57121">
        <w:rPr>
          <w:rFonts w:ascii="宋体" w:hAnsi="宋体" w:hint="eastAsia"/>
          <w:sz w:val="24"/>
          <w:shd w:val="clear" w:color="auto" w:fill="FFFFFF"/>
        </w:rPr>
        <w:t>国函〔2018〕</w:t>
      </w:r>
      <w:proofErr w:type="gramEnd"/>
      <w:r w:rsidRPr="00A57121">
        <w:rPr>
          <w:rFonts w:ascii="宋体" w:hAnsi="宋体" w:hint="eastAsia"/>
          <w:sz w:val="24"/>
          <w:shd w:val="clear" w:color="auto" w:fill="FFFFFF"/>
        </w:rPr>
        <w:t>56号</w:t>
      </w:r>
      <w:r w:rsidRPr="00A57121">
        <w:rPr>
          <w:rFonts w:ascii="宋体" w:hAnsi="宋体" w:cs="宋体" w:hint="eastAsia"/>
          <w:kern w:val="0"/>
          <w:sz w:val="24"/>
        </w:rPr>
        <w:t>）及广州市、白云区有关规定，结合钟落潭镇实际，广州市白云区钟落潭镇人民政府对原有小额及以下工程企业库进行扩建</w:t>
      </w:r>
      <w:r w:rsidRPr="00A57121">
        <w:rPr>
          <w:rFonts w:ascii="宋体" w:hAnsi="宋体" w:hint="eastAsia"/>
          <w:bCs/>
          <w:sz w:val="24"/>
          <w:shd w:val="clear" w:color="auto" w:fill="FFFFFF"/>
        </w:rPr>
        <w:t>，扩建后统称</w:t>
      </w:r>
      <w:r w:rsidRPr="00A57121">
        <w:rPr>
          <w:rFonts w:ascii="宋体" w:hAnsi="宋体" w:cs="宋体" w:hint="eastAsia"/>
          <w:bCs/>
          <w:kern w:val="0"/>
          <w:sz w:val="24"/>
        </w:rPr>
        <w:t>广州市白云区钟落</w:t>
      </w:r>
      <w:proofErr w:type="gramStart"/>
      <w:r w:rsidRPr="00A57121">
        <w:rPr>
          <w:rFonts w:ascii="宋体" w:hAnsi="宋体" w:cs="宋体" w:hint="eastAsia"/>
          <w:bCs/>
          <w:kern w:val="0"/>
          <w:sz w:val="24"/>
        </w:rPr>
        <w:t>潭镇非必须</w:t>
      </w:r>
      <w:proofErr w:type="gramEnd"/>
      <w:r w:rsidRPr="00A57121">
        <w:rPr>
          <w:rFonts w:ascii="宋体" w:hAnsi="宋体" w:cs="宋体" w:hint="eastAsia"/>
          <w:bCs/>
          <w:kern w:val="0"/>
          <w:sz w:val="24"/>
        </w:rPr>
        <w:t>招标工程项目企业库</w:t>
      </w:r>
      <w:r w:rsidRPr="00A57121">
        <w:rPr>
          <w:rFonts w:ascii="宋体" w:hAnsi="宋体" w:hint="eastAsia"/>
          <w:bCs/>
          <w:sz w:val="24"/>
          <w:shd w:val="clear" w:color="auto" w:fill="FFFFFF"/>
        </w:rPr>
        <w:t>（以下简称“企业库”），广州市白云区钟落潭镇人民政府委托广州市白云区建筑业联合会开展本次扩库工作。本企业库适用于白云区钟落潭镇行政区域内全部使用国有资金或者国有资金占控股、主导地位的房建类、市政类、水利类非必须招标工程的交易发包（农村集体经济组织资金投资项目可按相关规定参考执行）。现公开征集入库单位，各企业根据对应条件自愿</w:t>
      </w:r>
      <w:r w:rsidRPr="00A57121">
        <w:rPr>
          <w:rFonts w:ascii="宋体" w:hAnsi="宋体" w:cs="宋体" w:hint="eastAsia"/>
          <w:kern w:val="0"/>
          <w:sz w:val="24"/>
        </w:rPr>
        <w:t>申请，经审核符合要求择优后入库。</w:t>
      </w:r>
    </w:p>
    <w:p w:rsidR="00C81ECB" w:rsidRPr="00A57121" w:rsidRDefault="00C81ECB" w:rsidP="00C81ECB">
      <w:pPr>
        <w:widowControl/>
        <w:shd w:val="clear" w:color="auto" w:fill="FFFFFF"/>
        <w:snapToGrid w:val="0"/>
        <w:spacing w:line="360" w:lineRule="auto"/>
        <w:ind w:firstLineChars="196" w:firstLine="472"/>
        <w:jc w:val="left"/>
        <w:rPr>
          <w:rFonts w:ascii="宋体" w:hAnsi="宋体" w:cs="宋体"/>
          <w:b/>
          <w:kern w:val="0"/>
          <w:sz w:val="24"/>
        </w:rPr>
      </w:pPr>
      <w:r w:rsidRPr="00A57121">
        <w:rPr>
          <w:rFonts w:ascii="宋体" w:hAnsi="宋体" w:cs="宋体" w:hint="eastAsia"/>
          <w:b/>
          <w:kern w:val="0"/>
          <w:sz w:val="24"/>
        </w:rPr>
        <w:t>一、扩库名称：广州市白云区钟落</w:t>
      </w:r>
      <w:proofErr w:type="gramStart"/>
      <w:r w:rsidRPr="00A57121">
        <w:rPr>
          <w:rFonts w:ascii="宋体" w:hAnsi="宋体" w:cs="宋体" w:hint="eastAsia"/>
          <w:b/>
          <w:kern w:val="0"/>
          <w:sz w:val="24"/>
        </w:rPr>
        <w:t>潭镇非必须</w:t>
      </w:r>
      <w:proofErr w:type="gramEnd"/>
      <w:r w:rsidRPr="00A57121">
        <w:rPr>
          <w:rFonts w:ascii="宋体" w:hAnsi="宋体" w:cs="宋体" w:hint="eastAsia"/>
          <w:b/>
          <w:kern w:val="0"/>
          <w:sz w:val="24"/>
        </w:rPr>
        <w:t xml:space="preserve">招标工程项目企业库     </w:t>
      </w:r>
    </w:p>
    <w:p w:rsidR="00C81ECB" w:rsidRPr="00A57121" w:rsidRDefault="00C81ECB" w:rsidP="00C81ECB">
      <w:pPr>
        <w:widowControl/>
        <w:shd w:val="clear" w:color="auto" w:fill="FFFFFF"/>
        <w:snapToGrid w:val="0"/>
        <w:spacing w:line="360" w:lineRule="auto"/>
        <w:ind w:firstLineChars="194" w:firstLine="467"/>
        <w:jc w:val="left"/>
        <w:rPr>
          <w:rFonts w:ascii="宋体" w:hAnsi="宋体" w:cs="宋体"/>
          <w:b/>
          <w:kern w:val="0"/>
          <w:sz w:val="24"/>
        </w:rPr>
      </w:pPr>
      <w:r w:rsidRPr="00A57121">
        <w:rPr>
          <w:rFonts w:ascii="宋体" w:hAnsi="宋体" w:cs="宋体" w:hint="eastAsia"/>
          <w:b/>
          <w:kern w:val="0"/>
          <w:sz w:val="24"/>
        </w:rPr>
        <w:t>二、扩库单位： 广州市白云区钟落潭镇人民政府</w:t>
      </w:r>
    </w:p>
    <w:p w:rsidR="00C81ECB" w:rsidRPr="00A57121" w:rsidRDefault="00C81ECB" w:rsidP="00C81ECB">
      <w:pPr>
        <w:widowControl/>
        <w:shd w:val="clear" w:color="auto" w:fill="FFFFFF"/>
        <w:snapToGrid w:val="0"/>
        <w:spacing w:line="360" w:lineRule="auto"/>
        <w:ind w:firstLineChars="194" w:firstLine="467"/>
        <w:jc w:val="left"/>
        <w:rPr>
          <w:rFonts w:ascii="宋体" w:hAnsi="宋体" w:cs="宋体"/>
          <w:b/>
          <w:kern w:val="0"/>
          <w:sz w:val="24"/>
        </w:rPr>
      </w:pPr>
      <w:r w:rsidRPr="00A57121">
        <w:rPr>
          <w:rFonts w:ascii="宋体" w:hAnsi="宋体" w:cs="宋体" w:hint="eastAsia"/>
          <w:b/>
          <w:kern w:val="0"/>
          <w:sz w:val="24"/>
        </w:rPr>
        <w:t>三、扩库代理单位：广州市白云区建筑业联合会</w:t>
      </w:r>
    </w:p>
    <w:p w:rsidR="00C81ECB" w:rsidRPr="00A57121" w:rsidRDefault="00C81ECB" w:rsidP="00C81ECB">
      <w:pPr>
        <w:widowControl/>
        <w:shd w:val="clear" w:color="auto" w:fill="FFFFFF"/>
        <w:snapToGrid w:val="0"/>
        <w:spacing w:line="360" w:lineRule="auto"/>
        <w:ind w:firstLineChars="196" w:firstLine="472"/>
        <w:jc w:val="left"/>
        <w:rPr>
          <w:rFonts w:ascii="宋体" w:hAnsi="宋体" w:cs="宋体"/>
          <w:b/>
          <w:kern w:val="0"/>
          <w:sz w:val="24"/>
        </w:rPr>
      </w:pPr>
      <w:r w:rsidRPr="00A57121">
        <w:rPr>
          <w:rFonts w:ascii="宋体" w:hAnsi="宋体" w:cs="宋体" w:hint="eastAsia"/>
          <w:b/>
          <w:kern w:val="0"/>
          <w:sz w:val="24"/>
        </w:rPr>
        <w:t>四、适用范围:</w:t>
      </w:r>
      <w:r w:rsidRPr="00A57121">
        <w:rPr>
          <w:rFonts w:hint="eastAsia"/>
          <w:b/>
          <w:sz w:val="24"/>
        </w:rPr>
        <w:t>白云区钟落潭镇行政区域内全部使用国有资金或者国有资金占控股、主导地位的房建类、市政类、水利类非必须招标工程</w:t>
      </w:r>
      <w:r w:rsidRPr="00A57121">
        <w:rPr>
          <w:rFonts w:ascii="宋体" w:hAnsi="宋体" w:cs="宋体" w:hint="eastAsia"/>
          <w:b/>
          <w:kern w:val="0"/>
          <w:sz w:val="24"/>
        </w:rPr>
        <w:t>都使用本库</w:t>
      </w:r>
      <w:r w:rsidRPr="00A57121">
        <w:rPr>
          <w:rFonts w:ascii="宋体" w:hAnsi="宋体" w:hint="eastAsia"/>
          <w:bCs/>
          <w:sz w:val="24"/>
          <w:shd w:val="clear" w:color="auto" w:fill="FFFFFF"/>
        </w:rPr>
        <w:t>（农村集体经济组织资金投资项目可按相关规定参考执行）</w:t>
      </w:r>
      <w:r w:rsidRPr="00A57121">
        <w:rPr>
          <w:rFonts w:ascii="宋体" w:hAnsi="宋体" w:cs="宋体" w:hint="eastAsia"/>
          <w:b/>
          <w:kern w:val="0"/>
          <w:sz w:val="24"/>
        </w:rPr>
        <w:t>。</w:t>
      </w:r>
    </w:p>
    <w:p w:rsidR="00C81ECB" w:rsidRPr="00A57121" w:rsidRDefault="00C81ECB" w:rsidP="00C81ECB">
      <w:pPr>
        <w:widowControl/>
        <w:shd w:val="clear" w:color="auto" w:fill="FFFFFF"/>
        <w:snapToGrid w:val="0"/>
        <w:spacing w:line="360" w:lineRule="auto"/>
        <w:ind w:firstLineChars="216" w:firstLine="520"/>
        <w:jc w:val="left"/>
        <w:rPr>
          <w:rFonts w:ascii="宋体" w:hAnsi="宋体" w:cs="宋体"/>
          <w:b/>
          <w:kern w:val="0"/>
          <w:sz w:val="24"/>
        </w:rPr>
      </w:pPr>
      <w:r w:rsidRPr="00A57121">
        <w:rPr>
          <w:rFonts w:ascii="宋体" w:hAnsi="宋体" w:cs="宋体" w:hint="eastAsia"/>
          <w:b/>
          <w:kern w:val="0"/>
          <w:sz w:val="24"/>
        </w:rPr>
        <w:t>本次建库适用限额标准：施工类项目适用范围为施工单项合同估算价400万元人民币以下，勘察、设计、监理等服务类项目单项合同估算价100万人民币以下的工程建设项目。交易活动由各使用单位或建设单位统一在企业库中采用随机抽取等方式选取承包人。</w:t>
      </w:r>
    </w:p>
    <w:p w:rsidR="00C81ECB" w:rsidRPr="00A57121" w:rsidRDefault="00C81ECB" w:rsidP="00C81ECB">
      <w:pPr>
        <w:widowControl/>
        <w:shd w:val="clear" w:color="auto" w:fill="FFFFFF"/>
        <w:snapToGrid w:val="0"/>
        <w:spacing w:line="360" w:lineRule="auto"/>
        <w:ind w:firstLineChars="216" w:firstLine="520"/>
        <w:jc w:val="left"/>
        <w:rPr>
          <w:rFonts w:ascii="宋体" w:hAnsi="宋体" w:cs="宋体"/>
          <w:kern w:val="0"/>
          <w:sz w:val="24"/>
        </w:rPr>
      </w:pPr>
      <w:r w:rsidRPr="00A57121">
        <w:rPr>
          <w:rFonts w:ascii="宋体" w:hAnsi="宋体" w:cs="宋体" w:hint="eastAsia"/>
          <w:b/>
          <w:kern w:val="0"/>
          <w:sz w:val="24"/>
        </w:rPr>
        <w:t>本次扩库有效期：暂定2年，待使用期满后，视情况采取延续使用、扩库或重新建库等方式开展企业库管理工作。</w:t>
      </w:r>
    </w:p>
    <w:p w:rsidR="00C81ECB" w:rsidRPr="00A57121" w:rsidRDefault="00C81ECB" w:rsidP="00C81ECB">
      <w:pPr>
        <w:widowControl/>
        <w:shd w:val="clear" w:color="auto" w:fill="FFFFFF"/>
        <w:snapToGrid w:val="0"/>
        <w:spacing w:line="360" w:lineRule="auto"/>
        <w:ind w:firstLineChars="216" w:firstLine="520"/>
        <w:jc w:val="left"/>
        <w:rPr>
          <w:rFonts w:ascii="宋体" w:hAnsi="宋体" w:cs="宋体"/>
          <w:b/>
          <w:kern w:val="0"/>
          <w:sz w:val="24"/>
        </w:rPr>
      </w:pPr>
      <w:r w:rsidRPr="00A57121">
        <w:rPr>
          <w:rFonts w:ascii="宋体" w:hAnsi="宋体" w:cs="宋体" w:hint="eastAsia"/>
          <w:b/>
          <w:kern w:val="0"/>
          <w:sz w:val="24"/>
        </w:rPr>
        <w:t>如国家、省、市有关规定对非必须招标工程项目管理要求有调整，建库单位按规定进行相应调整。</w:t>
      </w:r>
    </w:p>
    <w:p w:rsidR="00C81ECB" w:rsidRPr="00A57121" w:rsidRDefault="00C81ECB" w:rsidP="00C81ECB">
      <w:pPr>
        <w:widowControl/>
        <w:shd w:val="clear" w:color="auto" w:fill="FFFFFF"/>
        <w:snapToGrid w:val="0"/>
        <w:spacing w:line="360" w:lineRule="auto"/>
        <w:ind w:firstLineChars="216" w:firstLine="520"/>
        <w:jc w:val="left"/>
        <w:rPr>
          <w:rFonts w:ascii="宋体" w:hAnsi="宋体" w:cs="宋体"/>
          <w:b/>
          <w:kern w:val="0"/>
          <w:sz w:val="24"/>
        </w:rPr>
      </w:pPr>
      <w:r w:rsidRPr="00A57121">
        <w:rPr>
          <w:rFonts w:ascii="宋体" w:hAnsi="宋体" w:cs="宋体" w:hint="eastAsia"/>
          <w:b/>
          <w:kern w:val="0"/>
          <w:sz w:val="24"/>
        </w:rPr>
        <w:t>四、建库类别设置</w:t>
      </w:r>
    </w:p>
    <w:p w:rsidR="00C81ECB" w:rsidRPr="00A57121" w:rsidRDefault="00C81ECB" w:rsidP="00C81ECB">
      <w:pPr>
        <w:widowControl/>
        <w:shd w:val="clear" w:color="auto" w:fill="FFFFFF"/>
        <w:snapToGrid w:val="0"/>
        <w:spacing w:line="360" w:lineRule="auto"/>
        <w:ind w:firstLineChars="216" w:firstLine="518"/>
        <w:jc w:val="left"/>
        <w:rPr>
          <w:rFonts w:ascii="宋体" w:hAnsi="宋体" w:cs="宋体"/>
          <w:kern w:val="0"/>
          <w:sz w:val="24"/>
        </w:rPr>
      </w:pPr>
      <w:r w:rsidRPr="00A57121">
        <w:rPr>
          <w:rFonts w:ascii="宋体" w:hAnsi="宋体" w:cs="宋体" w:hint="eastAsia"/>
          <w:kern w:val="0"/>
          <w:sz w:val="24"/>
        </w:rPr>
        <w:t>本次扩（建）库延续原有小额库类别共设13个类别：其中（1）-（</w:t>
      </w:r>
      <w:r w:rsidRPr="00A57121">
        <w:rPr>
          <w:rFonts w:ascii="宋体" w:hAnsi="宋体" w:cs="宋体"/>
          <w:kern w:val="0"/>
          <w:sz w:val="24"/>
        </w:rPr>
        <w:t>5</w:t>
      </w:r>
      <w:r w:rsidRPr="00A57121">
        <w:rPr>
          <w:rFonts w:ascii="宋体" w:hAnsi="宋体" w:cs="宋体" w:hint="eastAsia"/>
          <w:kern w:val="0"/>
          <w:sz w:val="24"/>
        </w:rPr>
        <w:t>）为施工类企业库，（6）-（1</w:t>
      </w:r>
      <w:r w:rsidRPr="00A57121">
        <w:rPr>
          <w:rFonts w:ascii="宋体" w:hAnsi="宋体" w:cs="宋体"/>
          <w:kern w:val="0"/>
          <w:sz w:val="24"/>
        </w:rPr>
        <w:t>3</w:t>
      </w:r>
      <w:r w:rsidRPr="00A57121">
        <w:rPr>
          <w:rFonts w:ascii="宋体" w:hAnsi="宋体" w:cs="宋体" w:hint="eastAsia"/>
          <w:kern w:val="0"/>
          <w:sz w:val="24"/>
        </w:rPr>
        <w:t>）为服务类企业库。</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lastRenderedPageBreak/>
        <w:t xml:space="preserve">   （1）市政公用工程施工企业库（扩库）</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（2）房屋建筑工程施工企业库（扩库）</w:t>
      </w:r>
    </w:p>
    <w:p w:rsidR="00C81ECB" w:rsidRPr="00A57121" w:rsidRDefault="00C81ECB" w:rsidP="00C81ECB">
      <w:pPr>
        <w:widowControl/>
        <w:shd w:val="clear" w:color="auto" w:fill="FFFFFF"/>
        <w:snapToGrid w:val="0"/>
        <w:spacing w:line="360" w:lineRule="auto"/>
        <w:ind w:firstLineChars="100" w:firstLine="240"/>
        <w:jc w:val="left"/>
        <w:rPr>
          <w:rFonts w:ascii="宋体" w:hAnsi="宋体" w:cs="宋体"/>
          <w:kern w:val="0"/>
          <w:sz w:val="24"/>
        </w:rPr>
      </w:pPr>
      <w:r w:rsidRPr="00A57121">
        <w:rPr>
          <w:rFonts w:ascii="宋体" w:hAnsi="宋体" w:cs="宋体" w:hint="eastAsia"/>
          <w:kern w:val="0"/>
          <w:sz w:val="24"/>
        </w:rPr>
        <w:t>（3）水利工程施工企业库（扩库）</w:t>
      </w:r>
    </w:p>
    <w:p w:rsidR="00C81ECB" w:rsidRPr="00A57121" w:rsidRDefault="00C81ECB" w:rsidP="00C81ECB">
      <w:pPr>
        <w:widowControl/>
        <w:shd w:val="clear" w:color="auto" w:fill="FFFFFF"/>
        <w:snapToGrid w:val="0"/>
        <w:spacing w:line="360" w:lineRule="auto"/>
        <w:ind w:left="360"/>
        <w:jc w:val="left"/>
        <w:rPr>
          <w:rFonts w:ascii="宋体" w:hAnsi="宋体" w:cs="宋体"/>
          <w:kern w:val="0"/>
          <w:sz w:val="24"/>
        </w:rPr>
      </w:pPr>
      <w:r w:rsidRPr="00A57121">
        <w:rPr>
          <w:rFonts w:ascii="宋体" w:hAnsi="宋体" w:cs="宋体" w:hint="eastAsia"/>
          <w:kern w:val="0"/>
          <w:sz w:val="24"/>
        </w:rPr>
        <w:t>（4）装修装饰工程企业库（扩库）</w:t>
      </w:r>
    </w:p>
    <w:p w:rsidR="00C81ECB" w:rsidRPr="00A57121" w:rsidRDefault="00C81ECB" w:rsidP="00C81ECB">
      <w:pPr>
        <w:widowControl/>
        <w:shd w:val="clear" w:color="auto" w:fill="FFFFFF"/>
        <w:snapToGrid w:val="0"/>
        <w:spacing w:line="360" w:lineRule="auto"/>
        <w:ind w:firstLineChars="100" w:firstLine="240"/>
        <w:jc w:val="left"/>
        <w:rPr>
          <w:rFonts w:ascii="宋体" w:hAnsi="宋体" w:cs="宋体"/>
          <w:kern w:val="0"/>
          <w:sz w:val="24"/>
        </w:rPr>
      </w:pPr>
      <w:r w:rsidRPr="00A57121">
        <w:rPr>
          <w:rFonts w:ascii="宋体" w:hAnsi="宋体" w:cs="宋体" w:hint="eastAsia"/>
          <w:kern w:val="0"/>
          <w:sz w:val="24"/>
        </w:rPr>
        <w:t>（5）拆违工程施工企业库（扩库）</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（6）工程监理企业库（含招标代理、造价咨询）（扩库）</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（7）房屋鉴定企业库（扩库）</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（8）房屋建筑工程设计企业库（扩库）</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（9）市政工程设计企业库（扩库）</w:t>
      </w:r>
    </w:p>
    <w:p w:rsidR="00C81ECB" w:rsidRPr="00A57121" w:rsidRDefault="00C81ECB" w:rsidP="00C81ECB">
      <w:pPr>
        <w:widowControl/>
        <w:shd w:val="clear" w:color="auto" w:fill="FFFFFF"/>
        <w:snapToGrid w:val="0"/>
        <w:spacing w:line="360" w:lineRule="auto"/>
        <w:ind w:firstLineChars="100" w:firstLine="240"/>
        <w:jc w:val="left"/>
        <w:rPr>
          <w:rFonts w:ascii="宋体" w:hAnsi="宋体" w:cs="宋体"/>
          <w:kern w:val="0"/>
          <w:sz w:val="24"/>
        </w:rPr>
      </w:pPr>
      <w:r w:rsidRPr="00A57121">
        <w:rPr>
          <w:rFonts w:ascii="宋体" w:hAnsi="宋体" w:cs="宋体" w:hint="eastAsia"/>
          <w:kern w:val="0"/>
          <w:sz w:val="24"/>
        </w:rPr>
        <w:t>（10）水利工程设计企业库（扩库）</w:t>
      </w:r>
    </w:p>
    <w:p w:rsidR="00C81ECB" w:rsidRPr="00A57121" w:rsidRDefault="00C81ECB" w:rsidP="00C81ECB">
      <w:pPr>
        <w:widowControl/>
        <w:shd w:val="clear" w:color="auto" w:fill="FFFFFF"/>
        <w:snapToGrid w:val="0"/>
        <w:spacing w:line="360" w:lineRule="auto"/>
        <w:ind w:firstLineChars="100" w:firstLine="240"/>
        <w:jc w:val="left"/>
        <w:rPr>
          <w:rFonts w:ascii="宋体" w:hAnsi="宋体" w:cs="宋体"/>
          <w:kern w:val="0"/>
          <w:sz w:val="24"/>
        </w:rPr>
      </w:pPr>
      <w:r w:rsidRPr="00A57121">
        <w:rPr>
          <w:rFonts w:ascii="宋体" w:hAnsi="宋体" w:cs="宋体" w:hint="eastAsia"/>
          <w:kern w:val="0"/>
          <w:sz w:val="24"/>
        </w:rPr>
        <w:t>（11）装修装饰工程设计企业库（扩库）</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（1</w:t>
      </w:r>
      <w:r w:rsidRPr="00A57121">
        <w:rPr>
          <w:rFonts w:ascii="宋体" w:hAnsi="宋体" w:cs="宋体"/>
          <w:kern w:val="0"/>
          <w:sz w:val="24"/>
        </w:rPr>
        <w:t>2</w:t>
      </w:r>
      <w:r w:rsidRPr="00A57121">
        <w:rPr>
          <w:rFonts w:ascii="宋体" w:hAnsi="宋体" w:cs="宋体" w:hint="eastAsia"/>
          <w:kern w:val="0"/>
          <w:sz w:val="24"/>
        </w:rPr>
        <w:t>）建设工程勘察企业库（新建库）</w:t>
      </w:r>
    </w:p>
    <w:p w:rsidR="00C81ECB" w:rsidRPr="00A57121" w:rsidRDefault="00C81ECB" w:rsidP="00C81ECB">
      <w:pPr>
        <w:widowControl/>
        <w:shd w:val="clear" w:color="auto" w:fill="FFFFFF"/>
        <w:snapToGrid w:val="0"/>
        <w:spacing w:line="360" w:lineRule="auto"/>
        <w:ind w:firstLineChars="150" w:firstLine="360"/>
        <w:jc w:val="left"/>
        <w:rPr>
          <w:rFonts w:ascii="宋体" w:hAnsi="宋体" w:cs="宋体"/>
          <w:kern w:val="0"/>
          <w:sz w:val="24"/>
        </w:rPr>
      </w:pPr>
      <w:r w:rsidRPr="00A57121">
        <w:rPr>
          <w:rFonts w:ascii="宋体" w:hAnsi="宋体" w:cs="宋体" w:hint="eastAsia"/>
          <w:kern w:val="0"/>
          <w:sz w:val="24"/>
        </w:rPr>
        <w:t>(1</w:t>
      </w:r>
      <w:r w:rsidRPr="00A57121">
        <w:rPr>
          <w:rFonts w:ascii="宋体" w:hAnsi="宋体" w:cs="宋体"/>
          <w:kern w:val="0"/>
          <w:sz w:val="24"/>
        </w:rPr>
        <w:t>3</w:t>
      </w:r>
      <w:r w:rsidRPr="00A57121">
        <w:rPr>
          <w:rFonts w:ascii="宋体" w:hAnsi="宋体" w:cs="宋体" w:hint="eastAsia"/>
          <w:kern w:val="0"/>
          <w:sz w:val="24"/>
        </w:rPr>
        <w:t>) 工程咨询企业库（新建库）</w:t>
      </w:r>
    </w:p>
    <w:p w:rsidR="00C81ECB" w:rsidRPr="00A57121" w:rsidRDefault="00C81ECB" w:rsidP="00C81ECB">
      <w:pPr>
        <w:widowControl/>
        <w:shd w:val="clear" w:color="auto" w:fill="FFFFFF"/>
        <w:snapToGrid w:val="0"/>
        <w:spacing w:line="360" w:lineRule="auto"/>
        <w:ind w:firstLineChars="216" w:firstLine="520"/>
        <w:jc w:val="left"/>
        <w:rPr>
          <w:rFonts w:ascii="宋体" w:hAnsi="宋体" w:cs="宋体"/>
          <w:b/>
          <w:kern w:val="0"/>
          <w:sz w:val="24"/>
        </w:rPr>
      </w:pPr>
      <w:r w:rsidRPr="00A57121">
        <w:rPr>
          <w:rFonts w:ascii="宋体" w:hAnsi="宋体" w:cs="宋体" w:hint="eastAsia"/>
          <w:b/>
          <w:kern w:val="0"/>
          <w:sz w:val="24"/>
        </w:rPr>
        <w:t>五、企业申请入库资格条件</w:t>
      </w:r>
    </w:p>
    <w:p w:rsidR="00C81ECB" w:rsidRPr="00A57121" w:rsidRDefault="00C81ECB" w:rsidP="00C81ECB">
      <w:pPr>
        <w:widowControl/>
        <w:shd w:val="clear" w:color="auto" w:fill="FFFFFF"/>
        <w:snapToGrid w:val="0"/>
        <w:spacing w:line="360" w:lineRule="auto"/>
        <w:ind w:firstLineChars="216" w:firstLine="518"/>
        <w:jc w:val="left"/>
        <w:rPr>
          <w:rFonts w:ascii="宋体" w:hAnsi="宋体" w:cs="宋体"/>
          <w:kern w:val="0"/>
          <w:sz w:val="24"/>
        </w:rPr>
      </w:pPr>
      <w:r w:rsidRPr="00A57121">
        <w:rPr>
          <w:rFonts w:ascii="宋体" w:hAnsi="宋体" w:cs="宋体" w:hint="eastAsia"/>
          <w:kern w:val="0"/>
          <w:sz w:val="24"/>
        </w:rPr>
        <w:t xml:space="preserve">1.申请入库的企业应具有以下共同条件: </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（1）申请人具有独立法人资格，持有工商行政管理部门核发的法人营业执照。</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2）入库申请人没有处于被责令停业；没有处于被建设行政主管部门取消投标资格的处罚期内；没有处于财产被接管、冻结、破产的状态；报名截止时间前3年内没有建设行政主管部门已书面认定的重大工程质量问题；报名截止时间前3年内入库申请人没有</w:t>
      </w:r>
      <w:r w:rsidRPr="00A57121">
        <w:rPr>
          <w:rFonts w:ascii="宋体" w:hAnsi="宋体" w:hint="eastAsia"/>
          <w:sz w:val="24"/>
        </w:rPr>
        <w:t>弄虚作假骗取中标、</w:t>
      </w:r>
      <w:proofErr w:type="gramStart"/>
      <w:r w:rsidRPr="00A57121">
        <w:rPr>
          <w:rFonts w:ascii="宋体" w:hAnsi="宋体" w:hint="eastAsia"/>
          <w:sz w:val="24"/>
        </w:rPr>
        <w:t>围标串标</w:t>
      </w:r>
      <w:proofErr w:type="gramEnd"/>
      <w:r w:rsidRPr="00A57121">
        <w:rPr>
          <w:rFonts w:ascii="宋体" w:hAnsi="宋体" w:hint="eastAsia"/>
          <w:sz w:val="24"/>
        </w:rPr>
        <w:t>行为。</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（3） 入库申请人近三年无不良记录和法律、法规、规章禁止的其他情形。</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（4）</w:t>
      </w:r>
      <w:r w:rsidRPr="00A57121">
        <w:rPr>
          <w:rFonts w:ascii="仿宋_GB2312" w:eastAsia="仿宋_GB2312" w:hAnsi="宋体" w:cs="宋体" w:hint="eastAsia"/>
          <w:kern w:val="0"/>
          <w:szCs w:val="21"/>
        </w:rPr>
        <w:t xml:space="preserve"> </w:t>
      </w:r>
      <w:r w:rsidRPr="00A57121">
        <w:rPr>
          <w:rFonts w:ascii="宋体" w:hAnsi="宋体" w:cs="宋体" w:hint="eastAsia"/>
          <w:kern w:val="0"/>
          <w:sz w:val="24"/>
        </w:rPr>
        <w:t>入库申请人及其有隶属关系的机构没有参加本次建库工作，且与建库单位没有隶属关系或其他利害关系。</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（5）申请人须按照本公告附件规定格式提交入库申请人声明。</w:t>
      </w:r>
    </w:p>
    <w:p w:rsidR="00C81ECB" w:rsidRPr="00A57121" w:rsidRDefault="00C81ECB" w:rsidP="00C81ECB">
      <w:pPr>
        <w:widowControl/>
        <w:shd w:val="clear" w:color="auto" w:fill="FFFFFF"/>
        <w:snapToGrid w:val="0"/>
        <w:spacing w:line="360" w:lineRule="auto"/>
        <w:ind w:firstLineChars="216" w:firstLine="518"/>
        <w:jc w:val="left"/>
        <w:rPr>
          <w:rFonts w:ascii="宋体" w:hAnsi="宋体" w:cs="宋体"/>
          <w:kern w:val="0"/>
          <w:sz w:val="24"/>
        </w:rPr>
      </w:pPr>
      <w:r w:rsidRPr="00A57121">
        <w:rPr>
          <w:rFonts w:ascii="宋体" w:hAnsi="宋体" w:cs="宋体" w:hint="eastAsia"/>
          <w:kern w:val="0"/>
          <w:sz w:val="24"/>
        </w:rPr>
        <w:t>2.除以上条件外，根据企业类别不同,申请入库的企业还须分别具有以下资质条件：</w:t>
      </w:r>
    </w:p>
    <w:p w:rsidR="00C81ECB" w:rsidRPr="00A57121" w:rsidRDefault="00C81ECB" w:rsidP="00C81ECB">
      <w:pPr>
        <w:widowControl/>
        <w:shd w:val="clear" w:color="auto" w:fill="FFFFFF"/>
        <w:spacing w:line="360" w:lineRule="auto"/>
        <w:jc w:val="left"/>
        <w:rPr>
          <w:rFonts w:ascii="宋体" w:hAnsi="宋体" w:cs="宋体"/>
          <w:kern w:val="0"/>
          <w:sz w:val="24"/>
        </w:rPr>
      </w:pPr>
      <w:r w:rsidRPr="00A57121">
        <w:rPr>
          <w:rFonts w:ascii="宋体" w:hAnsi="宋体" w:cs="宋体" w:hint="eastAsia"/>
          <w:kern w:val="0"/>
          <w:sz w:val="24"/>
        </w:rPr>
        <w:t xml:space="preserve">   （1）市政公用工程施工企业库：具有市政公用工程施工总承包三级或以上资质，并持有建设行政主管部门颁发的安全生产许可证。</w:t>
      </w:r>
    </w:p>
    <w:p w:rsidR="00C81ECB" w:rsidRPr="00A57121" w:rsidRDefault="00C81ECB" w:rsidP="00C81ECB">
      <w:pPr>
        <w:widowControl/>
        <w:shd w:val="clear" w:color="auto" w:fill="FFFFFF"/>
        <w:spacing w:line="360" w:lineRule="auto"/>
        <w:jc w:val="left"/>
        <w:rPr>
          <w:rFonts w:ascii="宋体" w:hAnsi="宋体" w:cs="宋体"/>
          <w:kern w:val="0"/>
          <w:sz w:val="24"/>
        </w:rPr>
      </w:pPr>
      <w:r w:rsidRPr="00A57121">
        <w:rPr>
          <w:rFonts w:ascii="宋体" w:hAnsi="宋体" w:cs="宋体" w:hint="eastAsia"/>
          <w:kern w:val="0"/>
          <w:sz w:val="24"/>
        </w:rPr>
        <w:t xml:space="preserve">   （2）房屋建筑工程施工企业库：具有建筑工程施工总承包三级或以上资质，并持有建设行政主管部门颁发的安全生产许可证。</w:t>
      </w:r>
    </w:p>
    <w:p w:rsidR="00C81ECB" w:rsidRPr="00A57121" w:rsidRDefault="00C81ECB" w:rsidP="00C81ECB">
      <w:pPr>
        <w:widowControl/>
        <w:shd w:val="clear" w:color="auto" w:fill="FFFFFF"/>
        <w:spacing w:line="360" w:lineRule="auto"/>
        <w:jc w:val="left"/>
        <w:rPr>
          <w:rFonts w:ascii="宋体" w:hAnsi="宋体" w:cs="宋体"/>
          <w:kern w:val="0"/>
          <w:sz w:val="24"/>
        </w:rPr>
      </w:pPr>
      <w:r w:rsidRPr="00A57121">
        <w:rPr>
          <w:rFonts w:ascii="宋体" w:hAnsi="宋体" w:cs="宋体" w:hint="eastAsia"/>
          <w:kern w:val="0"/>
          <w:sz w:val="24"/>
        </w:rPr>
        <w:lastRenderedPageBreak/>
        <w:t xml:space="preserve"> </w:t>
      </w:r>
      <w:r w:rsidRPr="00A57121">
        <w:rPr>
          <w:rFonts w:ascii="宋体" w:hAnsi="宋体" w:cs="宋体"/>
          <w:kern w:val="0"/>
          <w:sz w:val="24"/>
        </w:rPr>
        <w:t xml:space="preserve">  </w:t>
      </w:r>
      <w:r w:rsidRPr="00A57121">
        <w:rPr>
          <w:rFonts w:ascii="宋体" w:hAnsi="宋体" w:cs="宋体" w:hint="eastAsia"/>
          <w:kern w:val="0"/>
          <w:sz w:val="24"/>
        </w:rPr>
        <w:t>（</w:t>
      </w:r>
      <w:r w:rsidRPr="00A57121">
        <w:rPr>
          <w:rFonts w:ascii="宋体" w:hAnsi="宋体" w:cs="宋体"/>
          <w:kern w:val="0"/>
          <w:sz w:val="24"/>
        </w:rPr>
        <w:t>3</w:t>
      </w:r>
      <w:r w:rsidRPr="00A57121">
        <w:rPr>
          <w:rFonts w:ascii="宋体" w:hAnsi="宋体" w:cs="宋体" w:hint="eastAsia"/>
          <w:kern w:val="0"/>
          <w:sz w:val="24"/>
        </w:rPr>
        <w:t>）水利工程施工企业库：具有水利工程施工总承包三级或以上资质，并持有建设行政主管部门颁发的安全生产许可证。</w:t>
      </w:r>
    </w:p>
    <w:p w:rsidR="00C81ECB" w:rsidRPr="00A57121" w:rsidRDefault="00C81ECB" w:rsidP="00C81ECB">
      <w:pPr>
        <w:widowControl/>
        <w:shd w:val="clear" w:color="auto" w:fill="FFFFFF"/>
        <w:spacing w:line="360" w:lineRule="auto"/>
        <w:ind w:firstLineChars="175" w:firstLine="420"/>
        <w:jc w:val="left"/>
        <w:rPr>
          <w:rFonts w:ascii="宋体" w:hAnsi="宋体" w:cs="宋体"/>
          <w:kern w:val="0"/>
          <w:sz w:val="24"/>
        </w:rPr>
      </w:pPr>
      <w:r w:rsidRPr="00A57121">
        <w:rPr>
          <w:rFonts w:ascii="宋体" w:hAnsi="宋体" w:cs="宋体" w:hint="eastAsia"/>
          <w:kern w:val="0"/>
          <w:sz w:val="24"/>
        </w:rPr>
        <w:t>（</w:t>
      </w:r>
      <w:r w:rsidRPr="00A57121">
        <w:rPr>
          <w:rFonts w:ascii="宋体" w:hAnsi="宋体" w:cs="宋体"/>
          <w:kern w:val="0"/>
          <w:sz w:val="24"/>
        </w:rPr>
        <w:t>4</w:t>
      </w:r>
      <w:r w:rsidRPr="00A57121">
        <w:rPr>
          <w:rFonts w:ascii="宋体" w:hAnsi="宋体" w:cs="宋体" w:hint="eastAsia"/>
          <w:kern w:val="0"/>
          <w:sz w:val="24"/>
        </w:rPr>
        <w:t>）装修装饰工程施工企业库：具有建筑装修装饰工程专业承包二级或以上资质，或有效期内相应的建筑装修装饰工程设计与施工资质（以资质证书许可范围为准），并持有建设行政主管部门颁发的安全生产许可证。</w:t>
      </w:r>
    </w:p>
    <w:p w:rsidR="00C81ECB" w:rsidRPr="00A57121" w:rsidRDefault="00C81ECB" w:rsidP="00C81ECB">
      <w:pPr>
        <w:pStyle w:val="a8"/>
        <w:spacing w:before="226" w:after="226" w:line="32" w:lineRule="atLeast"/>
        <w:ind w:firstLine="368"/>
        <w:rPr>
          <w:rFonts w:ascii="宋体" w:hAnsi="宋体" w:cs="宋体"/>
        </w:rPr>
      </w:pPr>
      <w:r w:rsidRPr="00A57121">
        <w:rPr>
          <w:rFonts w:ascii="宋体" w:hAnsi="宋体" w:cs="宋体" w:hint="eastAsia"/>
        </w:rPr>
        <w:t>（5）拆违工程施工企业库：具有建设行政主管部门颁发建筑工程施工总承包叁级或以上资质。</w:t>
      </w:r>
    </w:p>
    <w:p w:rsidR="00C81ECB" w:rsidRPr="00A57121" w:rsidRDefault="00C81ECB" w:rsidP="00C81ECB">
      <w:pPr>
        <w:widowControl/>
        <w:shd w:val="clear" w:color="auto" w:fill="FFFFFF"/>
        <w:spacing w:line="360" w:lineRule="auto"/>
        <w:ind w:firstLineChars="175" w:firstLine="420"/>
        <w:jc w:val="left"/>
        <w:rPr>
          <w:rFonts w:ascii="宋体" w:hAnsi="宋体" w:cs="宋体"/>
          <w:kern w:val="0"/>
          <w:sz w:val="24"/>
        </w:rPr>
      </w:pPr>
      <w:r w:rsidRPr="00A57121">
        <w:rPr>
          <w:rFonts w:ascii="宋体" w:hAnsi="宋体" w:cs="宋体" w:hint="eastAsia"/>
          <w:kern w:val="0"/>
          <w:sz w:val="24"/>
        </w:rPr>
        <w:t>（6）工程监理企业库：同时具有以下①、②、③项资质，</w:t>
      </w:r>
      <w:r w:rsidRPr="00A57121">
        <w:rPr>
          <w:rFonts w:hAnsi="仿宋" w:hint="eastAsia"/>
          <w:sz w:val="24"/>
        </w:rPr>
        <w:t>且各项证书在有效期内。</w:t>
      </w:r>
    </w:p>
    <w:p w:rsidR="00C81ECB" w:rsidRPr="00A57121" w:rsidRDefault="00C81ECB" w:rsidP="00C81ECB">
      <w:pPr>
        <w:widowControl/>
        <w:shd w:val="clear" w:color="auto" w:fill="FFFFFF"/>
        <w:spacing w:line="360" w:lineRule="auto"/>
        <w:ind w:firstLineChars="175" w:firstLine="420"/>
        <w:jc w:val="left"/>
        <w:rPr>
          <w:rFonts w:ascii="宋体" w:hAnsi="宋体" w:cs="宋体"/>
          <w:kern w:val="0"/>
          <w:sz w:val="24"/>
        </w:rPr>
      </w:pPr>
      <w:r w:rsidRPr="00A57121">
        <w:rPr>
          <w:rFonts w:ascii="宋体" w:hAnsi="宋体" w:cs="宋体" w:hint="eastAsia"/>
          <w:kern w:val="0"/>
          <w:sz w:val="24"/>
        </w:rPr>
        <w:t>①具有工程监理综合资质，或同时具有房屋建筑工程及市政公用工程监理专业丙级或以上资质；</w:t>
      </w:r>
    </w:p>
    <w:p w:rsidR="00C81ECB" w:rsidRPr="00A57121" w:rsidRDefault="00C81ECB" w:rsidP="00C81ECB">
      <w:pPr>
        <w:widowControl/>
        <w:shd w:val="clear" w:color="auto" w:fill="FFFFFF"/>
        <w:spacing w:line="360" w:lineRule="auto"/>
        <w:ind w:firstLineChars="175" w:firstLine="420"/>
        <w:jc w:val="left"/>
        <w:rPr>
          <w:rFonts w:hAnsi="仿宋"/>
          <w:sz w:val="24"/>
        </w:rPr>
      </w:pPr>
      <w:r w:rsidRPr="00A57121">
        <w:rPr>
          <w:rFonts w:ascii="宋体" w:hAnsi="宋体" w:cs="宋体" w:hint="eastAsia"/>
          <w:kern w:val="0"/>
          <w:sz w:val="24"/>
        </w:rPr>
        <w:t>②</w:t>
      </w:r>
      <w:r w:rsidRPr="00A57121">
        <w:rPr>
          <w:rFonts w:hAnsi="仿宋" w:hint="eastAsia"/>
          <w:sz w:val="24"/>
        </w:rPr>
        <w:t>具有造价咨询乙级或以上资质；</w:t>
      </w:r>
    </w:p>
    <w:p w:rsidR="00C81ECB" w:rsidRPr="00A57121" w:rsidRDefault="00C81ECB" w:rsidP="00C81ECB">
      <w:pPr>
        <w:widowControl/>
        <w:shd w:val="clear" w:color="auto" w:fill="FFFFFF"/>
        <w:spacing w:line="360" w:lineRule="auto"/>
        <w:ind w:firstLineChars="175" w:firstLine="420"/>
        <w:jc w:val="left"/>
        <w:rPr>
          <w:rFonts w:ascii="宋体" w:hAnsi="宋体" w:cs="宋体"/>
          <w:kern w:val="0"/>
          <w:sz w:val="24"/>
        </w:rPr>
      </w:pPr>
      <w:r w:rsidRPr="00A57121">
        <w:rPr>
          <w:rFonts w:ascii="宋体" w:hAnsi="宋体" w:hint="eastAsia"/>
          <w:sz w:val="24"/>
        </w:rPr>
        <w:t>③</w:t>
      </w:r>
      <w:r w:rsidRPr="00A57121">
        <w:rPr>
          <w:rFonts w:ascii="宋体" w:hAnsi="宋体" w:cs="宋体" w:hint="eastAsia"/>
          <w:kern w:val="0"/>
          <w:sz w:val="24"/>
        </w:rPr>
        <w:t>具有工程招标代理业务营业范围，</w:t>
      </w:r>
      <w:r w:rsidRPr="00A57121">
        <w:rPr>
          <w:rFonts w:hAnsi="仿宋"/>
          <w:sz w:val="24"/>
        </w:rPr>
        <w:t>以工商营业执照注明的经营范围或事业单位法人证书注明的业务范围为准</w:t>
      </w:r>
      <w:r w:rsidRPr="00A57121">
        <w:rPr>
          <w:rFonts w:ascii="宋体" w:hAnsi="宋体" w:cs="宋体" w:hint="eastAsia"/>
          <w:kern w:val="0"/>
          <w:sz w:val="24"/>
        </w:rPr>
        <w:t>。</w:t>
      </w:r>
      <w:r w:rsidRPr="00A57121">
        <w:rPr>
          <w:rFonts w:hint="eastAsia"/>
          <w:sz w:val="24"/>
          <w:shd w:val="clear" w:color="auto" w:fill="FFFFFF"/>
        </w:rPr>
        <w:t>经营范围包括工程招标代理服务范围</w:t>
      </w:r>
      <w:r w:rsidRPr="00A57121">
        <w:rPr>
          <w:sz w:val="24"/>
        </w:rPr>
        <w:t>[</w:t>
      </w:r>
      <w:r w:rsidRPr="00A57121">
        <w:rPr>
          <w:sz w:val="24"/>
        </w:rPr>
        <w:t>以工商营业执照注明的经营范围或事业单位法人证书注明的业务范围为准，如营业执照中没有体现经营范围的，则须提供工商部门网站</w:t>
      </w:r>
      <w:r w:rsidRPr="00A57121">
        <w:rPr>
          <w:sz w:val="24"/>
        </w:rPr>
        <w:t>“</w:t>
      </w:r>
      <w:r w:rsidRPr="00A57121">
        <w:rPr>
          <w:sz w:val="24"/>
        </w:rPr>
        <w:t>商事主体信息公示平台</w:t>
      </w:r>
      <w:r w:rsidRPr="00A57121">
        <w:rPr>
          <w:sz w:val="24"/>
        </w:rPr>
        <w:t>”</w:t>
      </w:r>
      <w:r w:rsidRPr="00A57121">
        <w:rPr>
          <w:sz w:val="24"/>
        </w:rPr>
        <w:t>查询平台页面（</w:t>
      </w:r>
      <w:proofErr w:type="gramStart"/>
      <w:r w:rsidRPr="00A57121">
        <w:rPr>
          <w:sz w:val="24"/>
        </w:rPr>
        <w:t>含经营</w:t>
      </w:r>
      <w:proofErr w:type="gramEnd"/>
      <w:r w:rsidRPr="00A57121">
        <w:rPr>
          <w:sz w:val="24"/>
        </w:rPr>
        <w:t>范围）打印件</w:t>
      </w:r>
      <w:r w:rsidRPr="00A57121">
        <w:rPr>
          <w:sz w:val="24"/>
        </w:rPr>
        <w:t>]</w:t>
      </w:r>
      <w:r w:rsidRPr="00A57121">
        <w:rPr>
          <w:rFonts w:hint="eastAsia"/>
          <w:sz w:val="24"/>
        </w:rPr>
        <w:t>。</w:t>
      </w:r>
    </w:p>
    <w:p w:rsidR="00C81ECB" w:rsidRPr="00A57121" w:rsidRDefault="00C81ECB" w:rsidP="00C81ECB">
      <w:pPr>
        <w:widowControl/>
        <w:shd w:val="clear" w:color="auto" w:fill="FFFFFF"/>
        <w:spacing w:line="360" w:lineRule="auto"/>
        <w:ind w:firstLineChars="175" w:firstLine="420"/>
        <w:jc w:val="left"/>
        <w:rPr>
          <w:rFonts w:ascii="宋体" w:hAnsi="宋体" w:cs="宋体"/>
          <w:kern w:val="0"/>
          <w:sz w:val="24"/>
        </w:rPr>
      </w:pPr>
      <w:r w:rsidRPr="00A57121">
        <w:rPr>
          <w:rFonts w:ascii="宋体" w:hAnsi="宋体" w:cs="宋体" w:hint="eastAsia"/>
          <w:kern w:val="0"/>
          <w:sz w:val="24"/>
        </w:rPr>
        <w:t>（7）房屋鉴定企业库：具备广州市房屋安全鉴定单位备案证书，备案证书在有效期内。</w:t>
      </w:r>
    </w:p>
    <w:p w:rsidR="00C81ECB" w:rsidRPr="00A57121" w:rsidRDefault="00C81ECB" w:rsidP="00C81ECB">
      <w:pPr>
        <w:widowControl/>
        <w:shd w:val="clear" w:color="auto" w:fill="FFFFFF"/>
        <w:spacing w:line="360" w:lineRule="auto"/>
        <w:ind w:firstLineChars="200" w:firstLine="480"/>
        <w:jc w:val="left"/>
        <w:rPr>
          <w:rFonts w:ascii="宋体" w:hAnsi="宋体" w:cs="宋体"/>
          <w:kern w:val="0"/>
          <w:sz w:val="24"/>
        </w:rPr>
      </w:pPr>
      <w:r w:rsidRPr="00A57121">
        <w:rPr>
          <w:rFonts w:ascii="宋体" w:hAnsi="宋体" w:cs="宋体" w:hint="eastAsia"/>
          <w:kern w:val="0"/>
          <w:sz w:val="24"/>
        </w:rPr>
        <w:t>（8）房屋建筑工程设计企业库：</w:t>
      </w:r>
      <w:r w:rsidRPr="00A57121">
        <w:rPr>
          <w:rFonts w:hint="eastAsia"/>
          <w:sz w:val="24"/>
        </w:rPr>
        <w:t>具有</w:t>
      </w:r>
      <w:r w:rsidRPr="00A57121">
        <w:rPr>
          <w:rFonts w:hint="eastAsia"/>
          <w:sz w:val="24"/>
          <w:shd w:val="clear" w:color="auto" w:fill="FFFFFF"/>
        </w:rPr>
        <w:t>工程设计综合甲级资质，或建筑行业乙级或以上设计资质，或建筑行业（建筑工程）专业乙级或以上设计资质，或建筑设计事务所资质</w:t>
      </w:r>
      <w:r w:rsidRPr="00A57121">
        <w:rPr>
          <w:rFonts w:ascii="宋体" w:hAnsi="宋体" w:cs="宋体" w:hint="eastAsia"/>
          <w:kern w:val="0"/>
          <w:sz w:val="24"/>
        </w:rPr>
        <w:t>。</w:t>
      </w:r>
    </w:p>
    <w:p w:rsidR="00C81ECB" w:rsidRPr="00A57121" w:rsidRDefault="00C81ECB" w:rsidP="00C81ECB">
      <w:pPr>
        <w:widowControl/>
        <w:shd w:val="clear" w:color="auto" w:fill="FFFFFF"/>
        <w:spacing w:line="360" w:lineRule="auto"/>
        <w:ind w:firstLineChars="200" w:firstLine="480"/>
        <w:jc w:val="left"/>
        <w:rPr>
          <w:rFonts w:ascii="宋体" w:hAnsi="宋体" w:cs="宋体"/>
          <w:kern w:val="0"/>
          <w:sz w:val="24"/>
        </w:rPr>
      </w:pPr>
      <w:r w:rsidRPr="00A57121">
        <w:rPr>
          <w:rFonts w:ascii="宋体" w:hAnsi="宋体" w:cs="宋体" w:hint="eastAsia"/>
          <w:kern w:val="0"/>
          <w:sz w:val="24"/>
        </w:rPr>
        <w:t>（9）市政工程设计企业库：</w:t>
      </w:r>
      <w:r w:rsidRPr="00A57121">
        <w:rPr>
          <w:rFonts w:hint="eastAsia"/>
          <w:sz w:val="24"/>
          <w:shd w:val="clear" w:color="auto" w:fill="FFFFFF"/>
        </w:rPr>
        <w:t>工程设计综合甲级资质，或市政行业乙级或以上设计资质，或市政行业（道路、排水）专业乙级或以上设计资质</w:t>
      </w:r>
      <w:r w:rsidRPr="00A57121">
        <w:rPr>
          <w:rFonts w:ascii="宋体" w:hAnsi="宋体" w:cs="宋体" w:hint="eastAsia"/>
          <w:kern w:val="0"/>
          <w:sz w:val="24"/>
        </w:rPr>
        <w:t>。</w:t>
      </w:r>
    </w:p>
    <w:p w:rsidR="00C81ECB" w:rsidRPr="00A57121" w:rsidRDefault="00C81ECB" w:rsidP="00C81ECB">
      <w:pPr>
        <w:widowControl/>
        <w:shd w:val="clear" w:color="auto" w:fill="FFFFFF"/>
        <w:spacing w:line="360" w:lineRule="auto"/>
        <w:ind w:firstLineChars="200" w:firstLine="480"/>
        <w:jc w:val="left"/>
        <w:rPr>
          <w:rFonts w:ascii="宋体" w:hAnsi="宋体" w:cs="宋体"/>
          <w:kern w:val="0"/>
          <w:sz w:val="24"/>
        </w:rPr>
      </w:pPr>
      <w:r w:rsidRPr="00A57121">
        <w:rPr>
          <w:rFonts w:ascii="宋体" w:hAnsi="宋体" w:cs="宋体" w:hint="eastAsia"/>
          <w:kern w:val="0"/>
          <w:sz w:val="24"/>
        </w:rPr>
        <w:t>（10）水利工程设计企业库：</w:t>
      </w:r>
      <w:r w:rsidRPr="00A57121">
        <w:rPr>
          <w:rFonts w:hint="eastAsia"/>
          <w:sz w:val="24"/>
          <w:shd w:val="clear" w:color="auto" w:fill="FFFFFF"/>
        </w:rPr>
        <w:t>工程设计综合甲级资质，或水利行业乙级或以上设计资质。</w:t>
      </w:r>
    </w:p>
    <w:p w:rsidR="00C81ECB" w:rsidRPr="00A57121" w:rsidRDefault="00C81ECB" w:rsidP="00C81ECB">
      <w:pPr>
        <w:widowControl/>
        <w:shd w:val="clear" w:color="auto" w:fill="FFFFFF"/>
        <w:spacing w:line="360" w:lineRule="auto"/>
        <w:ind w:firstLineChars="200" w:firstLine="480"/>
        <w:jc w:val="left"/>
        <w:rPr>
          <w:rFonts w:ascii="宋体" w:hAnsi="宋体" w:cs="宋体"/>
          <w:kern w:val="0"/>
          <w:sz w:val="24"/>
        </w:rPr>
      </w:pPr>
      <w:r w:rsidRPr="00A57121">
        <w:rPr>
          <w:rFonts w:ascii="宋体" w:hAnsi="宋体" w:cs="宋体" w:hint="eastAsia"/>
          <w:kern w:val="0"/>
          <w:sz w:val="24"/>
        </w:rPr>
        <w:t>（11）装修装饰工程设计企业库：</w:t>
      </w:r>
      <w:r w:rsidRPr="00A57121">
        <w:rPr>
          <w:rFonts w:ascii="宋体" w:hAnsi="宋体" w:cs="宋体" w:hint="eastAsia"/>
          <w:sz w:val="24"/>
          <w:lang w:val="zh-CN"/>
        </w:rPr>
        <w:t>工程设计综合甲级资质，或建筑装饰工程设计专项乙级或以上资质，或有效期内相应的建筑装饰装修工程设计与施工一体化一级资质（以资质证书许可范围为准，在有效期内）</w:t>
      </w:r>
      <w:r w:rsidRPr="00A57121">
        <w:rPr>
          <w:rFonts w:ascii="宋体" w:hAnsi="宋体" w:cs="宋体" w:hint="eastAsia"/>
          <w:kern w:val="0"/>
          <w:sz w:val="24"/>
        </w:rPr>
        <w:t>。</w:t>
      </w:r>
    </w:p>
    <w:p w:rsidR="00C81ECB" w:rsidRPr="00A57121" w:rsidRDefault="00C81ECB" w:rsidP="00C81ECB">
      <w:pPr>
        <w:widowControl/>
        <w:shd w:val="clear" w:color="auto" w:fill="FFFFFF"/>
        <w:spacing w:line="360" w:lineRule="auto"/>
        <w:ind w:firstLineChars="200" w:firstLine="480"/>
        <w:jc w:val="left"/>
        <w:rPr>
          <w:rFonts w:ascii="宋体" w:hAnsi="宋体" w:cs="宋体"/>
          <w:kern w:val="0"/>
          <w:sz w:val="24"/>
        </w:rPr>
      </w:pPr>
      <w:r w:rsidRPr="00A57121">
        <w:rPr>
          <w:rFonts w:ascii="宋体" w:hAnsi="宋体" w:cs="宋体" w:hint="eastAsia"/>
          <w:kern w:val="0"/>
          <w:sz w:val="24"/>
        </w:rPr>
        <w:lastRenderedPageBreak/>
        <w:t>（1</w:t>
      </w:r>
      <w:r w:rsidRPr="00A57121">
        <w:rPr>
          <w:rFonts w:ascii="宋体" w:hAnsi="宋体" w:cs="宋体"/>
          <w:kern w:val="0"/>
          <w:sz w:val="24"/>
        </w:rPr>
        <w:t>2</w:t>
      </w:r>
      <w:r w:rsidRPr="00A57121">
        <w:rPr>
          <w:rFonts w:ascii="宋体" w:hAnsi="宋体" w:cs="宋体" w:hint="eastAsia"/>
          <w:kern w:val="0"/>
          <w:sz w:val="24"/>
        </w:rPr>
        <w:t>）建设工程勘察企业库：</w:t>
      </w:r>
      <w:r w:rsidRPr="00A57121">
        <w:rPr>
          <w:rFonts w:hint="eastAsia"/>
          <w:sz w:val="24"/>
          <w:shd w:val="clear" w:color="auto" w:fill="FFFFFF"/>
        </w:rPr>
        <w:t>工程勘察综合资质，或同时具有工程勘察专业类（岩土工程）和工程勘察专业类（工程测量）乙级或以上资质。</w:t>
      </w:r>
    </w:p>
    <w:p w:rsidR="00C81ECB" w:rsidRPr="00A57121" w:rsidRDefault="00C81ECB" w:rsidP="00C81ECB">
      <w:pPr>
        <w:widowControl/>
        <w:shd w:val="clear" w:color="auto" w:fill="FFFFFF"/>
        <w:spacing w:line="360" w:lineRule="auto"/>
        <w:ind w:firstLineChars="200" w:firstLine="480"/>
        <w:jc w:val="left"/>
        <w:rPr>
          <w:rFonts w:ascii="宋体" w:hAnsi="宋体"/>
          <w:sz w:val="24"/>
        </w:rPr>
      </w:pPr>
      <w:r w:rsidRPr="00A57121">
        <w:rPr>
          <w:rFonts w:ascii="宋体" w:hAnsi="宋体" w:cs="宋体" w:hint="eastAsia"/>
          <w:kern w:val="0"/>
          <w:sz w:val="24"/>
        </w:rPr>
        <w:t>（1</w:t>
      </w:r>
      <w:r w:rsidRPr="00A57121">
        <w:rPr>
          <w:rFonts w:ascii="宋体" w:hAnsi="宋体" w:cs="宋体"/>
          <w:kern w:val="0"/>
          <w:sz w:val="24"/>
        </w:rPr>
        <w:t>3</w:t>
      </w:r>
      <w:r w:rsidRPr="00A57121">
        <w:rPr>
          <w:rFonts w:ascii="宋体" w:hAnsi="宋体" w:cs="宋体" w:hint="eastAsia"/>
          <w:kern w:val="0"/>
          <w:sz w:val="24"/>
        </w:rPr>
        <w:t>）工程咨询企业库：具有工程咨询业务营业范围，</w:t>
      </w:r>
      <w:r w:rsidRPr="00A57121">
        <w:rPr>
          <w:rFonts w:hAnsi="仿宋"/>
          <w:sz w:val="24"/>
        </w:rPr>
        <w:t>以工商营业执照注明的经营范围或事业单位法人证书注明的业务范围为准</w:t>
      </w:r>
      <w:r w:rsidRPr="00A57121">
        <w:rPr>
          <w:rFonts w:ascii="宋体" w:hAnsi="宋体" w:cs="宋体" w:hint="eastAsia"/>
          <w:kern w:val="0"/>
          <w:sz w:val="24"/>
        </w:rPr>
        <w:t>【</w:t>
      </w:r>
      <w:r w:rsidRPr="00A57121">
        <w:rPr>
          <w:rFonts w:ascii="宋体" w:hAnsi="宋体" w:hint="eastAsia"/>
          <w:sz w:val="24"/>
          <w:shd w:val="clear" w:color="auto" w:fill="FFFFFF"/>
        </w:rPr>
        <w:t>工程咨询资质企业需提供全国投资项目在线审批监管平台的页面截图并加盖单位公章</w:t>
      </w:r>
      <w:r w:rsidRPr="00A57121">
        <w:rPr>
          <w:rFonts w:ascii="宋体" w:hAnsi="宋体"/>
          <w:sz w:val="24"/>
        </w:rPr>
        <w:t>（并</w:t>
      </w:r>
      <w:r w:rsidRPr="00A57121">
        <w:rPr>
          <w:rFonts w:ascii="宋体" w:hAnsi="宋体" w:hint="eastAsia"/>
          <w:sz w:val="24"/>
        </w:rPr>
        <w:t>可在“全国投资项目在线审批监管平台”网站查询得到，操作步骤：“全国投资项目在线审批监管平台”</w:t>
      </w:r>
      <w:r w:rsidRPr="00A57121">
        <w:rPr>
          <w:rFonts w:ascii="宋体" w:hAnsi="宋体" w:cs="Arial"/>
          <w:sz w:val="24"/>
        </w:rPr>
        <w:t>→</w:t>
      </w:r>
      <w:r w:rsidRPr="00A57121">
        <w:rPr>
          <w:rFonts w:ascii="宋体" w:hAnsi="宋体"/>
          <w:sz w:val="24"/>
        </w:rPr>
        <w:t>“中介服务”→</w:t>
      </w:r>
      <w:r w:rsidRPr="00A57121">
        <w:rPr>
          <w:rFonts w:ascii="宋体" w:hAnsi="宋体" w:hint="eastAsia"/>
          <w:sz w:val="24"/>
        </w:rPr>
        <w:t>“工程咨询单位名录”</w:t>
      </w:r>
      <w:r w:rsidRPr="00A57121">
        <w:rPr>
          <w:rFonts w:ascii="宋体" w:hAnsi="宋体"/>
          <w:sz w:val="24"/>
        </w:rPr>
        <w:t>。具体网址：</w:t>
      </w:r>
      <w:hyperlink r:id="rId8" w:history="1">
        <w:r w:rsidRPr="00A57121">
          <w:rPr>
            <w:rStyle w:val="a6"/>
            <w:rFonts w:ascii="宋体" w:hAnsi="宋体"/>
            <w:color w:val="auto"/>
            <w:sz w:val="24"/>
          </w:rPr>
          <w:t>https://www.tzxm.gov.cn:8081/tzxmspweb/projectConsultant.do?method=showProjectConsulting）】</w:t>
        </w:r>
      </w:hyperlink>
      <w:r w:rsidRPr="00A57121">
        <w:rPr>
          <w:rFonts w:ascii="宋体" w:hAnsi="宋体" w:hint="eastAsia"/>
          <w:sz w:val="24"/>
        </w:rPr>
        <w:t>。</w:t>
      </w:r>
    </w:p>
    <w:p w:rsidR="00C81ECB" w:rsidRPr="00A57121" w:rsidRDefault="00C81ECB" w:rsidP="00C81ECB">
      <w:pPr>
        <w:widowControl/>
        <w:shd w:val="clear" w:color="auto" w:fill="FFFFFF"/>
        <w:snapToGrid w:val="0"/>
        <w:spacing w:line="360" w:lineRule="auto"/>
        <w:ind w:firstLineChars="196" w:firstLine="472"/>
        <w:jc w:val="left"/>
        <w:rPr>
          <w:rFonts w:ascii="宋体" w:hAnsi="宋体"/>
          <w:b/>
          <w:kern w:val="0"/>
          <w:sz w:val="24"/>
        </w:rPr>
      </w:pPr>
      <w:r w:rsidRPr="00A57121">
        <w:rPr>
          <w:rFonts w:ascii="宋体" w:hAnsi="宋体" w:hint="eastAsia"/>
          <w:b/>
          <w:kern w:val="0"/>
          <w:sz w:val="24"/>
        </w:rPr>
        <w:t>注：本次扩（建）</w:t>
      </w:r>
      <w:proofErr w:type="gramStart"/>
      <w:r w:rsidRPr="00A57121">
        <w:rPr>
          <w:rFonts w:ascii="宋体" w:hAnsi="宋体" w:hint="eastAsia"/>
          <w:b/>
          <w:kern w:val="0"/>
          <w:sz w:val="24"/>
        </w:rPr>
        <w:t>库不接受</w:t>
      </w:r>
      <w:proofErr w:type="gramEnd"/>
      <w:r w:rsidRPr="00A57121">
        <w:rPr>
          <w:rFonts w:ascii="宋体" w:hAnsi="宋体" w:hint="eastAsia"/>
          <w:b/>
          <w:kern w:val="0"/>
          <w:sz w:val="24"/>
        </w:rPr>
        <w:t>联合体投标报名。</w:t>
      </w:r>
    </w:p>
    <w:p w:rsidR="00C81ECB" w:rsidRPr="00A57121" w:rsidRDefault="00C81ECB" w:rsidP="00C81ECB">
      <w:pPr>
        <w:widowControl/>
        <w:shd w:val="clear" w:color="auto" w:fill="FFFFFF"/>
        <w:snapToGrid w:val="0"/>
        <w:spacing w:line="360" w:lineRule="auto"/>
        <w:ind w:firstLineChars="216" w:firstLine="520"/>
        <w:jc w:val="left"/>
        <w:rPr>
          <w:rFonts w:ascii="宋体" w:hAnsi="宋体" w:cs="宋体"/>
          <w:b/>
          <w:kern w:val="0"/>
          <w:sz w:val="24"/>
        </w:rPr>
      </w:pPr>
      <w:r w:rsidRPr="00A57121">
        <w:rPr>
          <w:rFonts w:ascii="宋体" w:hAnsi="宋体" w:cs="宋体" w:hint="eastAsia"/>
          <w:b/>
          <w:kern w:val="0"/>
          <w:sz w:val="24"/>
        </w:rPr>
        <w:t>六、公告发布、报名及递交入库申请文件时间</w:t>
      </w:r>
    </w:p>
    <w:p w:rsidR="00C81ECB" w:rsidRPr="00A57121" w:rsidRDefault="00C81ECB" w:rsidP="00C81ECB">
      <w:pPr>
        <w:spacing w:line="360" w:lineRule="auto"/>
        <w:ind w:firstLineChars="200" w:firstLine="480"/>
        <w:jc w:val="left"/>
        <w:rPr>
          <w:rFonts w:ascii="宋体" w:hAnsi="宋体"/>
          <w:sz w:val="24"/>
        </w:rPr>
      </w:pPr>
      <w:r w:rsidRPr="00A57121">
        <w:rPr>
          <w:rFonts w:ascii="宋体" w:hAnsi="宋体" w:hint="eastAsia"/>
          <w:sz w:val="24"/>
        </w:rPr>
        <w:t>1.现场报名和递交资格审查文件时间：</w:t>
      </w:r>
      <w:r w:rsidRPr="00A57121">
        <w:rPr>
          <w:rFonts w:ascii="宋体" w:hAnsi="宋体" w:hint="eastAsia"/>
          <w:sz w:val="24"/>
          <w:u w:val="single"/>
        </w:rPr>
        <w:t>2019年</w:t>
      </w:r>
      <w:r w:rsidRPr="00A57121">
        <w:rPr>
          <w:rFonts w:ascii="宋体" w:hAnsi="宋体"/>
          <w:sz w:val="24"/>
          <w:u w:val="single"/>
        </w:rPr>
        <w:t>4</w:t>
      </w:r>
      <w:r w:rsidRPr="00A57121">
        <w:rPr>
          <w:rFonts w:ascii="宋体" w:hAnsi="宋体" w:hint="eastAsia"/>
          <w:sz w:val="24"/>
          <w:u w:val="single"/>
        </w:rPr>
        <w:t>月8日至2019年4月12日止。上午：</w:t>
      </w:r>
      <w:bookmarkStart w:id="1" w:name="OLE_LINK1"/>
      <w:r w:rsidRPr="00A57121">
        <w:rPr>
          <w:rFonts w:ascii="宋体" w:hAnsi="宋体" w:hint="eastAsia"/>
          <w:sz w:val="24"/>
          <w:u w:val="single"/>
        </w:rPr>
        <w:t>10时00分至11时30分</w:t>
      </w:r>
      <w:bookmarkEnd w:id="1"/>
      <w:r w:rsidRPr="00A57121">
        <w:rPr>
          <w:rFonts w:ascii="宋体" w:hAnsi="宋体" w:hint="eastAsia"/>
          <w:sz w:val="24"/>
          <w:u w:val="single"/>
        </w:rPr>
        <w:t>，下午</w:t>
      </w:r>
      <w:r w:rsidRPr="00A57121">
        <w:rPr>
          <w:rFonts w:ascii="宋体" w:hAnsi="宋体"/>
          <w:sz w:val="24"/>
          <w:u w:val="single"/>
        </w:rPr>
        <w:t>15</w:t>
      </w:r>
      <w:r w:rsidRPr="00A57121">
        <w:rPr>
          <w:rFonts w:ascii="宋体" w:hAnsi="宋体" w:hint="eastAsia"/>
          <w:sz w:val="24"/>
          <w:u w:val="single"/>
        </w:rPr>
        <w:t>时</w:t>
      </w:r>
      <w:r w:rsidRPr="00A57121">
        <w:rPr>
          <w:rFonts w:ascii="宋体" w:hAnsi="宋体"/>
          <w:sz w:val="24"/>
          <w:u w:val="single"/>
        </w:rPr>
        <w:t>0</w:t>
      </w:r>
      <w:r w:rsidRPr="00A57121">
        <w:rPr>
          <w:rFonts w:ascii="宋体" w:hAnsi="宋体" w:hint="eastAsia"/>
          <w:sz w:val="24"/>
          <w:u w:val="single"/>
        </w:rPr>
        <w:t>0分至16时</w:t>
      </w:r>
      <w:r w:rsidRPr="00A57121">
        <w:rPr>
          <w:rFonts w:ascii="宋体" w:hAnsi="宋体"/>
          <w:sz w:val="24"/>
          <w:u w:val="single"/>
        </w:rPr>
        <w:t>3</w:t>
      </w:r>
      <w:r w:rsidRPr="00A57121">
        <w:rPr>
          <w:rFonts w:ascii="宋体" w:hAnsi="宋体" w:hint="eastAsia"/>
          <w:sz w:val="24"/>
          <w:u w:val="single"/>
        </w:rPr>
        <w:t>0分（节假日除外）。</w:t>
      </w:r>
    </w:p>
    <w:p w:rsidR="00C81ECB" w:rsidRPr="00A57121" w:rsidRDefault="00C81ECB" w:rsidP="00C81ECB">
      <w:pPr>
        <w:spacing w:line="360" w:lineRule="auto"/>
        <w:ind w:rightChars="-184" w:right="-386" w:firstLineChars="216" w:firstLine="518"/>
        <w:jc w:val="left"/>
        <w:rPr>
          <w:rFonts w:ascii="宋体" w:hAnsi="宋体"/>
          <w:sz w:val="24"/>
        </w:rPr>
      </w:pPr>
      <w:r w:rsidRPr="00A57121">
        <w:rPr>
          <w:rFonts w:ascii="宋体" w:hAnsi="宋体" w:hint="eastAsia"/>
          <w:sz w:val="24"/>
        </w:rPr>
        <w:t>2.</w:t>
      </w:r>
      <w:r w:rsidRPr="00A57121">
        <w:rPr>
          <w:rFonts w:ascii="宋体" w:hAnsi="宋体" w:cs="宋体" w:hint="eastAsia"/>
          <w:kern w:val="0"/>
          <w:sz w:val="24"/>
        </w:rPr>
        <w:t xml:space="preserve"> 本通知及有关补充通知均以在白云区人民政府门户网站通知公告栏（网址</w:t>
      </w:r>
      <w:r w:rsidRPr="00A57121">
        <w:rPr>
          <w:rFonts w:ascii="宋体" w:hAnsi="宋体" w:hint="eastAsia"/>
          <w:sz w:val="24"/>
        </w:rPr>
        <w:t>http：//www．by．</w:t>
      </w:r>
      <w:proofErr w:type="spellStart"/>
      <w:r w:rsidRPr="00A57121">
        <w:rPr>
          <w:rFonts w:ascii="宋体" w:hAnsi="宋体" w:hint="eastAsia"/>
          <w:sz w:val="24"/>
        </w:rPr>
        <w:t>gov</w:t>
      </w:r>
      <w:proofErr w:type="spellEnd"/>
      <w:r w:rsidRPr="00A57121">
        <w:rPr>
          <w:rFonts w:ascii="宋体" w:hAnsi="宋体" w:hint="eastAsia"/>
          <w:sz w:val="24"/>
        </w:rPr>
        <w:t>．</w:t>
      </w:r>
      <w:proofErr w:type="spellStart"/>
      <w:r w:rsidRPr="00A57121">
        <w:rPr>
          <w:rFonts w:ascii="宋体" w:hAnsi="宋体" w:hint="eastAsia"/>
          <w:sz w:val="24"/>
        </w:rPr>
        <w:t>cn</w:t>
      </w:r>
      <w:proofErr w:type="spellEnd"/>
      <w:r w:rsidRPr="00A57121">
        <w:rPr>
          <w:rFonts w:ascii="宋体" w:hAnsi="宋体" w:cs="宋体" w:hint="eastAsia"/>
          <w:kern w:val="0"/>
          <w:sz w:val="24"/>
        </w:rPr>
        <w:t>）及广州市白云区建筑业联合会网站（网址：http://byjzlhh.com/）发布的为准；</w:t>
      </w:r>
      <w:r w:rsidRPr="00A57121">
        <w:rPr>
          <w:rFonts w:ascii="宋体" w:hAnsi="宋体" w:hint="eastAsia"/>
          <w:sz w:val="24"/>
        </w:rPr>
        <w:t>报名时间是否有变化，请密切留意补充公告、澄清等相关信息。</w:t>
      </w:r>
    </w:p>
    <w:p w:rsidR="00C81ECB" w:rsidRPr="00A57121" w:rsidRDefault="00C81ECB" w:rsidP="00C81ECB">
      <w:pPr>
        <w:spacing w:line="360" w:lineRule="auto"/>
        <w:ind w:firstLineChars="216" w:firstLine="518"/>
        <w:jc w:val="left"/>
        <w:rPr>
          <w:rFonts w:ascii="宋体" w:hAnsi="宋体"/>
          <w:sz w:val="24"/>
        </w:rPr>
      </w:pPr>
      <w:r w:rsidRPr="00A57121">
        <w:rPr>
          <w:rFonts w:ascii="宋体" w:hAnsi="宋体" w:hint="eastAsia"/>
          <w:sz w:val="24"/>
        </w:rPr>
        <w:t>如有某类企业库报名入库申请人不满足公告要求，不足以形成充分竞争时，建库单位在确认正式申请人之前，可以发出补充公告，适当延长报名时间。</w:t>
      </w:r>
    </w:p>
    <w:p w:rsidR="00C81ECB" w:rsidRPr="00A57121" w:rsidRDefault="00C81ECB" w:rsidP="00C81ECB">
      <w:pPr>
        <w:widowControl/>
        <w:shd w:val="clear" w:color="auto" w:fill="FFFFFF"/>
        <w:spacing w:line="360" w:lineRule="auto"/>
        <w:ind w:firstLineChars="216" w:firstLine="520"/>
        <w:jc w:val="left"/>
        <w:rPr>
          <w:b/>
          <w:sz w:val="24"/>
        </w:rPr>
      </w:pPr>
      <w:r w:rsidRPr="00A57121">
        <w:rPr>
          <w:rFonts w:ascii="宋体" w:hAnsi="宋体" w:cs="宋体" w:hint="eastAsia"/>
          <w:b/>
          <w:kern w:val="0"/>
          <w:sz w:val="24"/>
        </w:rPr>
        <w:t>七、</w:t>
      </w:r>
      <w:r w:rsidRPr="00A57121">
        <w:rPr>
          <w:rFonts w:hint="eastAsia"/>
          <w:b/>
          <w:sz w:val="24"/>
        </w:rPr>
        <w:t>报名及递交申请入库资格审查文件地点</w:t>
      </w:r>
    </w:p>
    <w:p w:rsidR="00C81ECB" w:rsidRPr="00A57121" w:rsidRDefault="00C81ECB" w:rsidP="00C81ECB">
      <w:pPr>
        <w:widowControl/>
        <w:shd w:val="clear" w:color="auto" w:fill="FFFFFF"/>
        <w:spacing w:line="360" w:lineRule="auto"/>
        <w:ind w:firstLineChars="200" w:firstLine="480"/>
        <w:jc w:val="left"/>
        <w:rPr>
          <w:rFonts w:ascii="宋体" w:hAnsi="宋体"/>
          <w:sz w:val="24"/>
        </w:rPr>
      </w:pPr>
      <w:r w:rsidRPr="00A57121">
        <w:rPr>
          <w:rFonts w:ascii="宋体" w:hAnsi="宋体" w:hint="eastAsia"/>
          <w:sz w:val="24"/>
        </w:rPr>
        <w:t>1.参加入库报名及递交资格审查文件的入库申请人代表需出示本人身份证原件及法定代表人授权委托书</w:t>
      </w:r>
      <w:r w:rsidRPr="00A57121">
        <w:rPr>
          <w:rFonts w:ascii="宋体" w:hAnsi="宋体" w:cs="宋体" w:hint="eastAsia"/>
          <w:kern w:val="0"/>
          <w:sz w:val="24"/>
        </w:rPr>
        <w:t>（非法定代表人办理手续时提供）</w:t>
      </w:r>
      <w:r w:rsidRPr="00A57121">
        <w:rPr>
          <w:rFonts w:ascii="宋体" w:hAnsi="宋体" w:hint="eastAsia"/>
          <w:sz w:val="24"/>
        </w:rPr>
        <w:t>。</w:t>
      </w:r>
    </w:p>
    <w:p w:rsidR="00C81ECB" w:rsidRPr="00A57121" w:rsidRDefault="00C81ECB" w:rsidP="00C81ECB">
      <w:pPr>
        <w:spacing w:line="360" w:lineRule="auto"/>
        <w:ind w:firstLineChars="200" w:firstLine="480"/>
        <w:rPr>
          <w:rFonts w:ascii="宋体" w:hAnsi="宋体" w:cs="宋体"/>
          <w:sz w:val="24"/>
        </w:rPr>
      </w:pPr>
      <w:r w:rsidRPr="00A57121">
        <w:rPr>
          <w:rFonts w:ascii="宋体" w:hAnsi="宋体" w:hint="eastAsia"/>
          <w:sz w:val="24"/>
        </w:rPr>
        <w:t>2.报名及递交文件地址为</w:t>
      </w:r>
      <w:r w:rsidRPr="00A57121">
        <w:rPr>
          <w:rFonts w:ascii="宋体" w:hAnsi="宋体" w:cs="宋体" w:hint="eastAsia"/>
          <w:sz w:val="24"/>
        </w:rPr>
        <w:t>广州市白云</w:t>
      </w:r>
      <w:proofErr w:type="gramStart"/>
      <w:r w:rsidRPr="00A57121">
        <w:rPr>
          <w:rFonts w:ascii="宋体" w:hAnsi="宋体" w:cs="宋体" w:hint="eastAsia"/>
          <w:sz w:val="24"/>
        </w:rPr>
        <w:t>区政民路</w:t>
      </w:r>
      <w:proofErr w:type="gramEnd"/>
      <w:r w:rsidRPr="00A57121">
        <w:rPr>
          <w:rFonts w:ascii="宋体" w:hAnsi="宋体" w:cs="宋体" w:hint="eastAsia"/>
          <w:sz w:val="24"/>
        </w:rPr>
        <w:t>17号208房，广州市白云区建筑业联合会秘书处。</w:t>
      </w:r>
    </w:p>
    <w:p w:rsidR="00C81ECB" w:rsidRPr="00A57121" w:rsidRDefault="00C81ECB" w:rsidP="00C81ECB">
      <w:pPr>
        <w:spacing w:line="360" w:lineRule="auto"/>
        <w:ind w:firstLineChars="200" w:firstLine="480"/>
        <w:rPr>
          <w:rFonts w:ascii="宋体" w:hAnsi="宋体" w:cs="宋体"/>
          <w:sz w:val="24"/>
        </w:rPr>
      </w:pPr>
      <w:r w:rsidRPr="00A57121">
        <w:rPr>
          <w:rFonts w:ascii="宋体" w:hAnsi="宋体" w:cs="宋体" w:hint="eastAsia"/>
          <w:sz w:val="24"/>
        </w:rPr>
        <w:t>3.</w:t>
      </w:r>
      <w:r w:rsidRPr="00A57121">
        <w:rPr>
          <w:rFonts w:ascii="宋体" w:hAnsi="宋体" w:hint="eastAsia"/>
          <w:sz w:val="24"/>
        </w:rPr>
        <w:t>报名时需按建库类别分别缴纳报名费及建库文件成本费人民币500元，由代理收取，并开具收据。</w:t>
      </w:r>
    </w:p>
    <w:p w:rsidR="00C81ECB" w:rsidRPr="00A57121" w:rsidRDefault="00C81ECB" w:rsidP="00C81ECB">
      <w:pPr>
        <w:widowControl/>
        <w:shd w:val="clear" w:color="auto" w:fill="FFFFFF"/>
        <w:spacing w:line="360" w:lineRule="auto"/>
        <w:ind w:firstLineChars="200" w:firstLine="482"/>
        <w:jc w:val="left"/>
        <w:rPr>
          <w:rFonts w:ascii="宋体" w:hAnsi="宋体"/>
          <w:b/>
          <w:bCs/>
          <w:sz w:val="24"/>
        </w:rPr>
      </w:pPr>
      <w:r w:rsidRPr="00A57121">
        <w:rPr>
          <w:rFonts w:ascii="宋体" w:hAnsi="宋体" w:cs="宋体" w:hint="eastAsia"/>
          <w:b/>
          <w:kern w:val="0"/>
          <w:sz w:val="24"/>
        </w:rPr>
        <w:t>八、正式入库单位的确定方式</w:t>
      </w:r>
    </w:p>
    <w:p w:rsidR="00C81ECB" w:rsidRPr="00A57121" w:rsidRDefault="00C81ECB" w:rsidP="00C81ECB">
      <w:pPr>
        <w:widowControl/>
        <w:shd w:val="clear" w:color="auto" w:fill="FFFFFF"/>
        <w:snapToGrid w:val="0"/>
        <w:spacing w:line="360" w:lineRule="auto"/>
        <w:ind w:firstLineChars="216" w:firstLine="518"/>
        <w:jc w:val="left"/>
        <w:rPr>
          <w:rFonts w:ascii="宋体" w:hAnsi="宋体" w:cs="宋体"/>
          <w:kern w:val="0"/>
          <w:sz w:val="24"/>
        </w:rPr>
      </w:pPr>
      <w:r w:rsidRPr="00A57121">
        <w:rPr>
          <w:rFonts w:hint="eastAsia"/>
          <w:sz w:val="24"/>
          <w:shd w:val="clear" w:color="auto" w:fill="FFFFFF"/>
        </w:rPr>
        <w:t>通过资格审查的其余的入库申请单位采取择优方式确定剩余的入库名额。</w:t>
      </w:r>
    </w:p>
    <w:p w:rsidR="00C81ECB" w:rsidRPr="00A57121" w:rsidRDefault="00C81ECB" w:rsidP="00C81ECB">
      <w:pPr>
        <w:widowControl/>
        <w:shd w:val="clear" w:color="auto" w:fill="FFFFFF"/>
        <w:snapToGrid w:val="0"/>
        <w:spacing w:line="360" w:lineRule="auto"/>
        <w:ind w:firstLineChars="216" w:firstLine="518"/>
        <w:jc w:val="left"/>
        <w:rPr>
          <w:rFonts w:ascii="宋体" w:hAnsi="宋体" w:cs="宋体"/>
          <w:kern w:val="0"/>
          <w:sz w:val="24"/>
        </w:rPr>
      </w:pPr>
      <w:r w:rsidRPr="00A57121">
        <w:rPr>
          <w:rFonts w:ascii="宋体" w:hAnsi="宋体" w:cs="宋体" w:hint="eastAsia"/>
          <w:kern w:val="0"/>
          <w:sz w:val="24"/>
        </w:rPr>
        <w:t>1.施工类企业库：本次扩库后各施工类别的正式入库单位为20家（含原库内单位，拆违工程施工企业库扩至15家），备选单位5家。本次资格审查合格条件</w:t>
      </w:r>
      <w:r w:rsidRPr="00A57121">
        <w:rPr>
          <w:rFonts w:ascii="宋体" w:hAnsi="宋体" w:cs="宋体" w:hint="eastAsia"/>
          <w:kern w:val="0"/>
          <w:sz w:val="24"/>
        </w:rPr>
        <w:lastRenderedPageBreak/>
        <w:t>的申请人少于等于20名（含原库内单位）时取全部满足资格审查合格条件的申请人为正式入库单位。若满足资格审查合格条件的入库申请人多于20名（含原库内单位）时，按得分排序择优选取申请人为正式入库单位，第21-25名申请人为备选入库单位；当有入库单位被取消入库资格时，则由备选单位按入库公示排名依次递补。</w:t>
      </w:r>
    </w:p>
    <w:p w:rsidR="00C81ECB" w:rsidRPr="00A57121" w:rsidRDefault="00C81ECB" w:rsidP="00C81ECB">
      <w:pPr>
        <w:widowControl/>
        <w:shd w:val="clear" w:color="auto" w:fill="FFFFFF"/>
        <w:snapToGrid w:val="0"/>
        <w:spacing w:line="360" w:lineRule="auto"/>
        <w:ind w:firstLineChars="216" w:firstLine="518"/>
        <w:jc w:val="left"/>
        <w:rPr>
          <w:rFonts w:ascii="宋体" w:hAnsi="宋体" w:cs="宋体"/>
          <w:kern w:val="0"/>
          <w:sz w:val="24"/>
        </w:rPr>
      </w:pPr>
      <w:r w:rsidRPr="00A57121">
        <w:rPr>
          <w:rFonts w:ascii="宋体" w:hAnsi="宋体" w:cs="宋体" w:hint="eastAsia"/>
          <w:kern w:val="0"/>
          <w:sz w:val="24"/>
        </w:rPr>
        <w:t>其中，拆违工程施工企业</w:t>
      </w:r>
      <w:proofErr w:type="gramStart"/>
      <w:r w:rsidRPr="00A57121">
        <w:rPr>
          <w:rFonts w:ascii="宋体" w:hAnsi="宋体" w:cs="宋体" w:hint="eastAsia"/>
          <w:kern w:val="0"/>
          <w:sz w:val="24"/>
        </w:rPr>
        <w:t>库扩库</w:t>
      </w:r>
      <w:proofErr w:type="gramEnd"/>
      <w:r w:rsidRPr="00A57121">
        <w:rPr>
          <w:rFonts w:ascii="宋体" w:hAnsi="宋体" w:cs="宋体" w:hint="eastAsia"/>
          <w:kern w:val="0"/>
          <w:sz w:val="24"/>
        </w:rPr>
        <w:t>后正式入库单位为15家，本次资格审查合格条件的申请人少于等于15名（含原库内单位）时取全部满足资格审查合格条件的申请人为正式入库单位。若满足资格审查合格条件的入库申请人多于15名（含原库内单位）时，按得分排序择优选取申请人为正式入库单位，</w:t>
      </w:r>
      <w:proofErr w:type="gramStart"/>
      <w:r w:rsidRPr="00A57121">
        <w:rPr>
          <w:rFonts w:ascii="宋体" w:hAnsi="宋体" w:cs="宋体" w:hint="eastAsia"/>
          <w:kern w:val="0"/>
          <w:sz w:val="24"/>
        </w:rPr>
        <w:t>本库无</w:t>
      </w:r>
      <w:proofErr w:type="gramEnd"/>
      <w:r w:rsidRPr="00A57121">
        <w:rPr>
          <w:rFonts w:ascii="宋体" w:hAnsi="宋体" w:cs="宋体" w:hint="eastAsia"/>
          <w:kern w:val="0"/>
          <w:sz w:val="24"/>
        </w:rPr>
        <w:t>备选单位。</w:t>
      </w:r>
    </w:p>
    <w:p w:rsidR="00C81ECB" w:rsidRPr="00A57121" w:rsidRDefault="00C81ECB" w:rsidP="00C81ECB">
      <w:pPr>
        <w:widowControl/>
        <w:shd w:val="clear" w:color="auto" w:fill="FFFFFF"/>
        <w:snapToGrid w:val="0"/>
        <w:spacing w:line="360" w:lineRule="auto"/>
        <w:ind w:firstLineChars="200" w:firstLine="480"/>
        <w:jc w:val="left"/>
        <w:rPr>
          <w:rFonts w:ascii="宋体" w:hAnsi="宋体" w:cs="宋体"/>
          <w:kern w:val="0"/>
          <w:sz w:val="24"/>
        </w:rPr>
      </w:pPr>
      <w:r w:rsidRPr="00A57121">
        <w:rPr>
          <w:rFonts w:ascii="宋体" w:hAnsi="宋体" w:cs="宋体" w:hint="eastAsia"/>
          <w:kern w:val="0"/>
          <w:sz w:val="24"/>
        </w:rPr>
        <w:t>2.服务类企业库：本次扩库后各服务类别的正式入库单位为10家（含原库内单位），备选单位5家。本次资格审查合格条件的申请人少于等于10家（含原库内单位）时取全部满足资格审查合格条件的申请人为正式入库单位。若满足资格审查合格条件的入库申请人多于10家（含原库内单位）时，按得分排序择优选取申请人为正式入库单位，第11-15名申请人为备选入库单位；当有入库单位被取消入库资格时，则由备选单位按入库公示排名依次递补。</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r w:rsidRPr="00A57121">
        <w:rPr>
          <w:rFonts w:ascii="宋体" w:hAnsi="宋体" w:cs="宋体" w:hint="eastAsia"/>
          <w:kern w:val="0"/>
          <w:sz w:val="24"/>
        </w:rPr>
        <w:t xml:space="preserve">  </w:t>
      </w:r>
      <w:r w:rsidRPr="00A57121">
        <w:rPr>
          <w:rFonts w:ascii="宋体" w:hAnsi="宋体" w:cs="宋体"/>
          <w:kern w:val="0"/>
          <w:sz w:val="24"/>
        </w:rPr>
        <w:t xml:space="preserve"> </w:t>
      </w:r>
      <w:r w:rsidRPr="00A57121">
        <w:rPr>
          <w:rFonts w:ascii="宋体" w:hAnsi="宋体" w:cs="宋体" w:hint="eastAsia"/>
          <w:kern w:val="0"/>
          <w:sz w:val="24"/>
        </w:rPr>
        <w:t xml:space="preserve"> 3.</w:t>
      </w:r>
      <w:r w:rsidRPr="00A57121">
        <w:rPr>
          <w:rFonts w:hint="eastAsia"/>
          <w:sz w:val="24"/>
          <w:shd w:val="clear" w:color="auto" w:fill="FFFFFF"/>
        </w:rPr>
        <w:t xml:space="preserve"> </w:t>
      </w:r>
      <w:r w:rsidRPr="00A57121">
        <w:rPr>
          <w:rFonts w:hint="eastAsia"/>
          <w:sz w:val="24"/>
          <w:shd w:val="clear" w:color="auto" w:fill="FFFFFF"/>
        </w:rPr>
        <w:t>若满足资格审查合格条件的各类别入库申请人不足</w:t>
      </w:r>
      <w:r w:rsidRPr="00A57121">
        <w:rPr>
          <w:rFonts w:hint="eastAsia"/>
          <w:sz w:val="24"/>
          <w:shd w:val="clear" w:color="auto" w:fill="FFFFFF"/>
        </w:rPr>
        <w:t>3</w:t>
      </w:r>
      <w:r w:rsidRPr="00A57121">
        <w:rPr>
          <w:rFonts w:hint="eastAsia"/>
          <w:sz w:val="24"/>
          <w:shd w:val="clear" w:color="auto" w:fill="FFFFFF"/>
        </w:rPr>
        <w:t>名时，则不足</w:t>
      </w:r>
      <w:r w:rsidRPr="00A57121">
        <w:rPr>
          <w:rFonts w:hint="eastAsia"/>
          <w:sz w:val="24"/>
          <w:shd w:val="clear" w:color="auto" w:fill="FFFFFF"/>
        </w:rPr>
        <w:t>3</w:t>
      </w:r>
      <w:r w:rsidRPr="00A57121">
        <w:rPr>
          <w:rFonts w:hint="eastAsia"/>
          <w:sz w:val="24"/>
          <w:shd w:val="clear" w:color="auto" w:fill="FFFFFF"/>
        </w:rPr>
        <w:t>名入库申请人的该类别发布重新扩库公告。二次扩库公告后，若少于</w:t>
      </w:r>
      <w:r w:rsidRPr="00A57121">
        <w:rPr>
          <w:rFonts w:hint="eastAsia"/>
          <w:sz w:val="24"/>
          <w:shd w:val="clear" w:color="auto" w:fill="FFFFFF"/>
        </w:rPr>
        <w:t>3</w:t>
      </w:r>
      <w:r w:rsidRPr="00A57121">
        <w:rPr>
          <w:rFonts w:hint="eastAsia"/>
          <w:sz w:val="24"/>
          <w:shd w:val="clear" w:color="auto" w:fill="FFFFFF"/>
        </w:rPr>
        <w:t>名时，则按实际报名单位经资格审查合格后直接作为入库单位。</w:t>
      </w:r>
    </w:p>
    <w:p w:rsidR="00C81ECB" w:rsidRPr="00A57121" w:rsidRDefault="00C81ECB" w:rsidP="00C81ECB">
      <w:pPr>
        <w:widowControl/>
        <w:shd w:val="clear" w:color="auto" w:fill="FFFFFF"/>
        <w:snapToGrid w:val="0"/>
        <w:spacing w:line="360" w:lineRule="auto"/>
        <w:jc w:val="left"/>
        <w:rPr>
          <w:rFonts w:ascii="宋体" w:hAnsi="宋体" w:cs="宋体"/>
          <w:b/>
          <w:kern w:val="0"/>
          <w:sz w:val="24"/>
        </w:rPr>
      </w:pPr>
      <w:r w:rsidRPr="00A57121">
        <w:rPr>
          <w:rFonts w:ascii="宋体" w:hAnsi="宋体" w:cs="宋体" w:hint="eastAsia"/>
          <w:kern w:val="0"/>
          <w:sz w:val="24"/>
        </w:rPr>
        <w:t xml:space="preserve"> </w:t>
      </w:r>
      <w:r w:rsidRPr="00A57121">
        <w:rPr>
          <w:rFonts w:ascii="宋体" w:hAnsi="宋体" w:cs="宋体"/>
          <w:kern w:val="0"/>
          <w:sz w:val="24"/>
        </w:rPr>
        <w:t xml:space="preserve">   </w:t>
      </w:r>
      <w:r w:rsidRPr="00A57121">
        <w:rPr>
          <w:rFonts w:ascii="宋体" w:hAnsi="宋体" w:cs="宋体" w:hint="eastAsia"/>
          <w:b/>
          <w:kern w:val="0"/>
          <w:sz w:val="24"/>
        </w:rPr>
        <w:t>九、资格审查申请文件的编制</w:t>
      </w:r>
    </w:p>
    <w:p w:rsidR="00C81ECB" w:rsidRPr="00A57121" w:rsidRDefault="00C81ECB" w:rsidP="00C81ECB">
      <w:pPr>
        <w:spacing w:line="360" w:lineRule="auto"/>
        <w:ind w:firstLineChars="216" w:firstLine="518"/>
        <w:jc w:val="left"/>
        <w:rPr>
          <w:rFonts w:ascii="宋体" w:hAnsi="宋体"/>
          <w:sz w:val="24"/>
        </w:rPr>
      </w:pPr>
      <w:r w:rsidRPr="00A57121">
        <w:rPr>
          <w:rFonts w:ascii="宋体" w:hAnsi="宋体" w:hint="eastAsia"/>
          <w:sz w:val="24"/>
        </w:rPr>
        <w:t>1.入库申请人提供书面资格审查申请文件封面应注明入库申请人名称及入库的类别，并加盖单位公章。</w:t>
      </w:r>
    </w:p>
    <w:p w:rsidR="00C81ECB" w:rsidRPr="00A57121" w:rsidRDefault="00C81ECB" w:rsidP="00C81ECB">
      <w:pPr>
        <w:spacing w:line="360" w:lineRule="auto"/>
        <w:ind w:firstLineChars="216" w:firstLine="518"/>
        <w:jc w:val="left"/>
        <w:rPr>
          <w:rFonts w:ascii="宋体" w:hAnsi="宋体"/>
          <w:sz w:val="24"/>
        </w:rPr>
      </w:pPr>
      <w:r w:rsidRPr="00A57121">
        <w:rPr>
          <w:rFonts w:ascii="宋体" w:hAnsi="宋体" w:hint="eastAsia"/>
          <w:sz w:val="24"/>
        </w:rPr>
        <w:t>2.入库申请人报名时须按《入库申请人报名提交资料一览表》所需资料提交资格审查文件，按附件格式制作资料目录，每个目录下附相应的内容。资格审查申请文件一式二份（一份正本，一份副本；若正本与副本不一致的，以正本为准）；《入库申请人报名提交资料一览表》中（择优资料除外）没有要求提交的资料，不</w:t>
      </w:r>
      <w:proofErr w:type="gramStart"/>
      <w:r w:rsidRPr="00A57121">
        <w:rPr>
          <w:rFonts w:ascii="宋体" w:hAnsi="宋体" w:hint="eastAsia"/>
          <w:sz w:val="24"/>
        </w:rPr>
        <w:t>作为资审不合格</w:t>
      </w:r>
      <w:proofErr w:type="gramEnd"/>
      <w:r w:rsidRPr="00A57121">
        <w:rPr>
          <w:rFonts w:ascii="宋体" w:hAnsi="宋体" w:hint="eastAsia"/>
          <w:sz w:val="24"/>
        </w:rPr>
        <w:t>的依据。</w:t>
      </w:r>
      <w:r w:rsidRPr="00A57121">
        <w:rPr>
          <w:rFonts w:ascii="宋体" w:hAnsi="宋体" w:hint="eastAsia"/>
          <w:sz w:val="24"/>
          <w:u w:val="single"/>
        </w:rPr>
        <w:t>若入库申请人同时递交两个或以上专业企业库入库申请则需分别提交资格审查申请文件。</w:t>
      </w:r>
    </w:p>
    <w:p w:rsidR="00C81ECB" w:rsidRPr="00A57121" w:rsidRDefault="00C81ECB" w:rsidP="00C81ECB">
      <w:pPr>
        <w:spacing w:line="360" w:lineRule="auto"/>
        <w:ind w:firstLineChars="216" w:firstLine="518"/>
        <w:jc w:val="left"/>
        <w:rPr>
          <w:rFonts w:ascii="宋体" w:hAnsi="宋体"/>
          <w:sz w:val="24"/>
        </w:rPr>
      </w:pPr>
      <w:r w:rsidRPr="00A57121">
        <w:rPr>
          <w:rFonts w:ascii="宋体" w:hAnsi="宋体" w:hint="eastAsia"/>
          <w:sz w:val="24"/>
        </w:rPr>
        <w:t>3.入库申请人应承担其资格审查申请文件编制与递交所涉及的一切费用，在任何情况下建库单位对上述费用均不负任何责任。</w:t>
      </w:r>
    </w:p>
    <w:p w:rsidR="00C81ECB" w:rsidRPr="00A57121" w:rsidRDefault="00C81ECB" w:rsidP="00C81ECB">
      <w:pPr>
        <w:spacing w:line="360" w:lineRule="auto"/>
        <w:ind w:firstLineChars="216" w:firstLine="518"/>
        <w:jc w:val="left"/>
        <w:rPr>
          <w:kern w:val="0"/>
          <w:sz w:val="24"/>
        </w:rPr>
      </w:pPr>
      <w:r w:rsidRPr="00A57121">
        <w:rPr>
          <w:rFonts w:ascii="宋体" w:hAnsi="宋体" w:hint="eastAsia"/>
          <w:sz w:val="24"/>
        </w:rPr>
        <w:t>4.入库申请人提供的资格审查申请文件必须按要求提供有关证明资料和内容，</w:t>
      </w:r>
      <w:r w:rsidRPr="00A57121">
        <w:rPr>
          <w:rFonts w:ascii="宋体" w:hAnsi="宋体" w:hint="eastAsia"/>
          <w:sz w:val="24"/>
        </w:rPr>
        <w:lastRenderedPageBreak/>
        <w:t>并装订成册，编制目录和连续页码，所有资料须每页加盖公章。申请单位自备密封袋，在现场核对</w:t>
      </w:r>
      <w:r w:rsidRPr="00A57121">
        <w:rPr>
          <w:rFonts w:hint="eastAsia"/>
          <w:kern w:val="0"/>
          <w:sz w:val="24"/>
        </w:rPr>
        <w:t>原件后当场密封。</w:t>
      </w:r>
    </w:p>
    <w:p w:rsidR="00C81ECB" w:rsidRPr="00A57121" w:rsidRDefault="00C81ECB" w:rsidP="00C81ECB">
      <w:pPr>
        <w:spacing w:line="360" w:lineRule="auto"/>
        <w:ind w:firstLineChars="216" w:firstLine="518"/>
        <w:jc w:val="left"/>
        <w:rPr>
          <w:kern w:val="0"/>
          <w:sz w:val="24"/>
        </w:rPr>
      </w:pPr>
      <w:r w:rsidRPr="00A57121">
        <w:rPr>
          <w:rFonts w:hint="eastAsia"/>
          <w:kern w:val="0"/>
          <w:sz w:val="24"/>
        </w:rPr>
        <w:t>5.</w:t>
      </w:r>
      <w:r w:rsidRPr="00A57121">
        <w:rPr>
          <w:rFonts w:hint="eastAsia"/>
          <w:b/>
          <w:bCs/>
          <w:shd w:val="clear" w:color="auto" w:fill="FFFFFF"/>
        </w:rPr>
        <w:t xml:space="preserve"> </w:t>
      </w:r>
      <w:r w:rsidRPr="00A57121">
        <w:rPr>
          <w:rFonts w:hint="eastAsia"/>
          <w:bCs/>
          <w:sz w:val="24"/>
          <w:shd w:val="clear" w:color="auto" w:fill="FFFFFF"/>
        </w:rPr>
        <w:t>报名时未能按《入库申请人报名提交资料一览表》</w:t>
      </w:r>
      <w:r w:rsidRPr="00A57121">
        <w:rPr>
          <w:rFonts w:ascii="宋体" w:hAnsi="宋体" w:hint="eastAsia"/>
          <w:sz w:val="24"/>
        </w:rPr>
        <w:t>（择优资料除外）</w:t>
      </w:r>
      <w:r w:rsidRPr="00A57121">
        <w:rPr>
          <w:rFonts w:hint="eastAsia"/>
          <w:bCs/>
          <w:sz w:val="24"/>
          <w:shd w:val="clear" w:color="auto" w:fill="FFFFFF"/>
        </w:rPr>
        <w:t>提供原件核对的投标单位将被视作资格审查不合格处理。择优资料部分未能提供原件核对的投标单位将被视作无效择优证明材料。</w:t>
      </w:r>
    </w:p>
    <w:p w:rsidR="00C81ECB" w:rsidRPr="00A57121" w:rsidRDefault="00C81ECB" w:rsidP="00C81ECB">
      <w:pPr>
        <w:widowControl/>
        <w:shd w:val="clear" w:color="auto" w:fill="FFFFFF"/>
        <w:snapToGrid w:val="0"/>
        <w:spacing w:line="360" w:lineRule="auto"/>
        <w:ind w:firstLineChars="216" w:firstLine="520"/>
        <w:jc w:val="left"/>
        <w:rPr>
          <w:rFonts w:ascii="宋体" w:hAnsi="宋体" w:cs="宋体"/>
          <w:b/>
          <w:kern w:val="0"/>
          <w:sz w:val="24"/>
        </w:rPr>
      </w:pPr>
      <w:r w:rsidRPr="00A57121">
        <w:rPr>
          <w:rFonts w:ascii="宋体" w:hAnsi="宋体" w:cs="宋体" w:hint="eastAsia"/>
          <w:b/>
          <w:kern w:val="0"/>
          <w:sz w:val="24"/>
        </w:rPr>
        <w:t>十、监督管理和暂停、清退制度</w:t>
      </w:r>
    </w:p>
    <w:p w:rsidR="00C81ECB" w:rsidRPr="00A57121" w:rsidRDefault="00C81ECB" w:rsidP="00C81ECB">
      <w:pPr>
        <w:widowControl/>
        <w:shd w:val="clear" w:color="auto" w:fill="FFFFFF"/>
        <w:snapToGrid w:val="0"/>
        <w:spacing w:line="360" w:lineRule="auto"/>
        <w:ind w:firstLineChars="200" w:firstLine="480"/>
        <w:jc w:val="left"/>
        <w:rPr>
          <w:rFonts w:ascii="宋体" w:hAnsi="宋体" w:cs="宋体"/>
          <w:kern w:val="0"/>
          <w:sz w:val="24"/>
        </w:rPr>
      </w:pPr>
      <w:r w:rsidRPr="00A57121">
        <w:rPr>
          <w:rFonts w:ascii="宋体" w:hAnsi="宋体" w:cs="宋体" w:hint="eastAsia"/>
          <w:kern w:val="0"/>
          <w:sz w:val="24"/>
        </w:rPr>
        <w:t>入库企业应依法参与白云区钟落</w:t>
      </w:r>
      <w:proofErr w:type="gramStart"/>
      <w:r w:rsidRPr="00A57121">
        <w:rPr>
          <w:rFonts w:ascii="宋体" w:hAnsi="宋体" w:cs="宋体" w:hint="eastAsia"/>
          <w:kern w:val="0"/>
          <w:sz w:val="24"/>
        </w:rPr>
        <w:t>潭镇</w:t>
      </w:r>
      <w:r w:rsidRPr="00A57121">
        <w:rPr>
          <w:rFonts w:ascii="宋体" w:hAnsi="宋体" w:cs="宋体" w:hint="eastAsia"/>
          <w:b/>
          <w:kern w:val="0"/>
          <w:sz w:val="24"/>
        </w:rPr>
        <w:t>非必须</w:t>
      </w:r>
      <w:proofErr w:type="gramEnd"/>
      <w:r w:rsidRPr="00A57121">
        <w:rPr>
          <w:rFonts w:ascii="宋体" w:hAnsi="宋体" w:cs="宋体" w:hint="eastAsia"/>
          <w:b/>
          <w:kern w:val="0"/>
          <w:sz w:val="24"/>
        </w:rPr>
        <w:t>招标工程项目</w:t>
      </w:r>
      <w:r w:rsidRPr="00A57121">
        <w:rPr>
          <w:rFonts w:ascii="宋体" w:hAnsi="宋体" w:cs="宋体" w:hint="eastAsia"/>
          <w:kern w:val="0"/>
          <w:sz w:val="24"/>
        </w:rPr>
        <w:t xml:space="preserve">交易活动，并承诺遵守相应的管理制度，接受建库单位和建设管理单位及各有关部门的监督。 </w:t>
      </w:r>
    </w:p>
    <w:p w:rsidR="00C81ECB" w:rsidRPr="00A57121" w:rsidRDefault="00C81ECB" w:rsidP="00C81ECB">
      <w:pPr>
        <w:spacing w:line="360" w:lineRule="auto"/>
        <w:ind w:firstLineChars="216" w:firstLine="518"/>
        <w:jc w:val="left"/>
        <w:rPr>
          <w:rFonts w:ascii="宋体" w:hAnsi="宋体" w:cs="宋体"/>
          <w:kern w:val="0"/>
          <w:sz w:val="24"/>
        </w:rPr>
      </w:pPr>
      <w:r w:rsidRPr="00A57121">
        <w:rPr>
          <w:rFonts w:ascii="宋体" w:hAnsi="宋体" w:cs="宋体" w:hint="eastAsia"/>
          <w:kern w:val="0"/>
          <w:sz w:val="24"/>
        </w:rPr>
        <w:t>（一）</w:t>
      </w:r>
      <w:r w:rsidRPr="00A57121">
        <w:rPr>
          <w:rFonts w:ascii="宋体" w:hAnsi="宋体" w:cs="宋体" w:hint="eastAsia"/>
          <w:b/>
          <w:kern w:val="0"/>
          <w:sz w:val="24"/>
        </w:rPr>
        <w:t>非必须招标工程项目企业</w:t>
      </w:r>
      <w:r w:rsidRPr="00A57121">
        <w:rPr>
          <w:rFonts w:ascii="宋体" w:hAnsi="宋体" w:cs="宋体" w:hint="eastAsia"/>
          <w:b/>
          <w:bCs/>
          <w:kern w:val="0"/>
          <w:sz w:val="24"/>
        </w:rPr>
        <w:t>库</w:t>
      </w:r>
      <w:r w:rsidRPr="00A57121">
        <w:rPr>
          <w:rFonts w:ascii="宋体" w:hAnsi="宋体" w:cs="宋体" w:hint="eastAsia"/>
          <w:kern w:val="0"/>
          <w:sz w:val="24"/>
        </w:rPr>
        <w:t>的使用、管理由建库单位制定企业库管理细则,入库申请人</w:t>
      </w:r>
      <w:proofErr w:type="gramStart"/>
      <w:r w:rsidRPr="00A57121">
        <w:rPr>
          <w:rFonts w:ascii="宋体" w:hAnsi="宋体" w:cs="宋体" w:hint="eastAsia"/>
          <w:kern w:val="0"/>
          <w:sz w:val="24"/>
        </w:rPr>
        <w:t>需承诺</w:t>
      </w:r>
      <w:proofErr w:type="gramEnd"/>
      <w:r w:rsidRPr="00A57121">
        <w:rPr>
          <w:rFonts w:ascii="宋体" w:hAnsi="宋体" w:cs="宋体" w:hint="eastAsia"/>
          <w:kern w:val="0"/>
          <w:sz w:val="24"/>
        </w:rPr>
        <w:t>自愿遵守相关管理规定。</w:t>
      </w:r>
    </w:p>
    <w:p w:rsidR="00C81ECB" w:rsidRPr="00A57121" w:rsidRDefault="00C81ECB" w:rsidP="00C81ECB">
      <w:pPr>
        <w:widowControl/>
        <w:shd w:val="clear" w:color="auto" w:fill="FFFFFF"/>
        <w:snapToGrid w:val="0"/>
        <w:spacing w:line="360" w:lineRule="auto"/>
        <w:ind w:firstLineChars="200" w:firstLine="480"/>
        <w:jc w:val="left"/>
        <w:rPr>
          <w:rFonts w:ascii="宋体" w:hAnsi="宋体" w:cs="宋体"/>
          <w:kern w:val="0"/>
          <w:sz w:val="24"/>
        </w:rPr>
      </w:pPr>
      <w:r w:rsidRPr="00A57121">
        <w:rPr>
          <w:rFonts w:ascii="宋体" w:hAnsi="宋体" w:cs="宋体" w:hint="eastAsia"/>
          <w:kern w:val="0"/>
          <w:sz w:val="24"/>
        </w:rPr>
        <w:t>（二）如入库单位名称、法定代表人、注册地址等基本信息变更的，应及时报建库单位；如入库单位提出退库书面申请，自入库单位递交退库申请之日起，不得参与非招标工程交易。</w:t>
      </w:r>
    </w:p>
    <w:p w:rsidR="00C81ECB" w:rsidRPr="00A57121" w:rsidRDefault="00C81ECB" w:rsidP="00C81ECB">
      <w:pPr>
        <w:widowControl/>
        <w:shd w:val="clear" w:color="auto" w:fill="FFFFFF"/>
        <w:snapToGrid w:val="0"/>
        <w:spacing w:line="360" w:lineRule="auto"/>
        <w:ind w:firstLineChars="200" w:firstLine="480"/>
        <w:jc w:val="left"/>
        <w:rPr>
          <w:rFonts w:ascii="宋体" w:hAnsi="宋体"/>
          <w:sz w:val="24"/>
        </w:rPr>
      </w:pPr>
      <w:r w:rsidRPr="00A57121">
        <w:rPr>
          <w:rFonts w:ascii="宋体" w:hAnsi="宋体" w:cs="宋体" w:hint="eastAsia"/>
          <w:kern w:val="0"/>
          <w:sz w:val="24"/>
        </w:rPr>
        <w:t>（三）</w:t>
      </w:r>
      <w:r w:rsidRPr="00A57121">
        <w:rPr>
          <w:rFonts w:ascii="宋体" w:hAnsi="宋体" w:hint="eastAsia"/>
          <w:sz w:val="24"/>
        </w:rPr>
        <w:t>建库单位可</w:t>
      </w:r>
      <w:r w:rsidRPr="00A57121">
        <w:rPr>
          <w:rFonts w:ascii="宋体" w:hAnsi="宋体"/>
          <w:sz w:val="24"/>
        </w:rPr>
        <w:t>根据对入库企业的</w:t>
      </w:r>
      <w:r w:rsidRPr="00A57121">
        <w:rPr>
          <w:rFonts w:ascii="宋体" w:hAnsi="宋体" w:hint="eastAsia"/>
          <w:sz w:val="24"/>
        </w:rPr>
        <w:t>考评</w:t>
      </w:r>
      <w:r w:rsidRPr="00A57121">
        <w:rPr>
          <w:rFonts w:ascii="宋体" w:hAnsi="宋体"/>
          <w:sz w:val="24"/>
        </w:rPr>
        <w:t>情况及工程项目建设需要，</w:t>
      </w:r>
      <w:r w:rsidRPr="00A57121">
        <w:rPr>
          <w:rFonts w:ascii="宋体" w:hAnsi="宋体" w:hint="eastAsia"/>
          <w:sz w:val="24"/>
        </w:rPr>
        <w:t>增加、减少企业库入库的数量，或对企业库进行调整，入库单位不得因此请求建库单位赔偿任何损失。</w:t>
      </w:r>
    </w:p>
    <w:p w:rsidR="00C81ECB" w:rsidRPr="00A57121" w:rsidRDefault="00C81ECB" w:rsidP="00C81ECB">
      <w:pPr>
        <w:widowControl/>
        <w:shd w:val="clear" w:color="auto" w:fill="FFFFFF"/>
        <w:snapToGrid w:val="0"/>
        <w:spacing w:line="360" w:lineRule="auto"/>
        <w:jc w:val="left"/>
        <w:rPr>
          <w:rFonts w:ascii="宋体" w:hAnsi="宋体" w:cs="宋体"/>
          <w:kern w:val="0"/>
          <w:sz w:val="24"/>
        </w:rPr>
      </w:pPr>
    </w:p>
    <w:p w:rsidR="00C81ECB" w:rsidRPr="00A57121" w:rsidRDefault="00C81ECB" w:rsidP="00C81ECB">
      <w:pPr>
        <w:widowControl/>
        <w:shd w:val="clear" w:color="auto" w:fill="FFFFFF"/>
        <w:snapToGrid w:val="0"/>
        <w:spacing w:line="360" w:lineRule="auto"/>
        <w:ind w:firstLineChars="1400" w:firstLine="3360"/>
        <w:jc w:val="left"/>
        <w:rPr>
          <w:rFonts w:ascii="宋体" w:hAnsi="宋体" w:cs="宋体"/>
          <w:kern w:val="0"/>
          <w:sz w:val="24"/>
        </w:rPr>
      </w:pPr>
      <w:r w:rsidRPr="00A57121">
        <w:rPr>
          <w:rFonts w:ascii="宋体" w:hAnsi="宋体" w:cs="宋体" w:hint="eastAsia"/>
          <w:kern w:val="0"/>
          <w:sz w:val="24"/>
        </w:rPr>
        <w:t xml:space="preserve">扩库单位：广州市白云区钟落潭镇人民政府 </w:t>
      </w:r>
      <w:r w:rsidRPr="00A57121">
        <w:rPr>
          <w:rFonts w:ascii="宋体" w:hAnsi="宋体" w:cs="宋体" w:hint="eastAsia"/>
          <w:b/>
          <w:kern w:val="0"/>
          <w:sz w:val="24"/>
        </w:rPr>
        <w:t xml:space="preserve">  </w:t>
      </w:r>
      <w:r w:rsidRPr="00A57121">
        <w:rPr>
          <w:rFonts w:ascii="宋体" w:hAnsi="宋体" w:cs="宋体" w:hint="eastAsia"/>
          <w:kern w:val="0"/>
          <w:sz w:val="24"/>
        </w:rPr>
        <w:t xml:space="preserve">                         </w:t>
      </w:r>
    </w:p>
    <w:p w:rsidR="00C81ECB" w:rsidRPr="00A57121" w:rsidRDefault="00C81ECB" w:rsidP="00C81ECB">
      <w:pPr>
        <w:widowControl/>
        <w:shd w:val="clear" w:color="auto" w:fill="FFFFFF"/>
        <w:snapToGrid w:val="0"/>
        <w:spacing w:line="360" w:lineRule="auto"/>
        <w:ind w:firstLineChars="1400" w:firstLine="3360"/>
        <w:jc w:val="left"/>
        <w:rPr>
          <w:rFonts w:ascii="宋体" w:hAnsi="宋体" w:cs="宋体"/>
          <w:kern w:val="0"/>
          <w:sz w:val="24"/>
        </w:rPr>
      </w:pPr>
      <w:r w:rsidRPr="00A57121">
        <w:rPr>
          <w:rFonts w:ascii="宋体" w:hAnsi="宋体" w:cs="宋体" w:hint="eastAsia"/>
          <w:kern w:val="0"/>
          <w:sz w:val="24"/>
        </w:rPr>
        <w:t>联系人：陈工</w:t>
      </w:r>
    </w:p>
    <w:p w:rsidR="00C81ECB" w:rsidRPr="00A57121" w:rsidRDefault="00C81ECB" w:rsidP="00C81ECB">
      <w:pPr>
        <w:widowControl/>
        <w:shd w:val="clear" w:color="auto" w:fill="FFFFFF"/>
        <w:snapToGrid w:val="0"/>
        <w:spacing w:line="360" w:lineRule="auto"/>
        <w:ind w:rightChars="-27" w:right="-57" w:firstLineChars="1400" w:firstLine="3360"/>
        <w:jc w:val="left"/>
        <w:rPr>
          <w:rFonts w:ascii="宋体" w:hAnsi="宋体" w:cs="宋体"/>
          <w:kern w:val="0"/>
          <w:sz w:val="24"/>
        </w:rPr>
      </w:pPr>
      <w:r w:rsidRPr="00A57121">
        <w:rPr>
          <w:rFonts w:ascii="宋体" w:hAnsi="宋体" w:cs="宋体" w:hint="eastAsia"/>
          <w:kern w:val="0"/>
          <w:sz w:val="24"/>
        </w:rPr>
        <w:t>联系电话：020-37055057</w:t>
      </w:r>
    </w:p>
    <w:p w:rsidR="00C81ECB" w:rsidRPr="00A57121" w:rsidRDefault="00C81ECB" w:rsidP="00C81ECB">
      <w:pPr>
        <w:widowControl/>
        <w:shd w:val="clear" w:color="auto" w:fill="FFFFFF"/>
        <w:snapToGrid w:val="0"/>
        <w:spacing w:line="360" w:lineRule="auto"/>
        <w:ind w:leftChars="-67" w:left="-141" w:firstLineChars="1459" w:firstLine="3502"/>
        <w:jc w:val="left"/>
        <w:rPr>
          <w:rFonts w:ascii="宋体" w:hAnsi="宋体" w:cs="宋体"/>
          <w:kern w:val="0"/>
          <w:sz w:val="24"/>
        </w:rPr>
      </w:pPr>
      <w:r w:rsidRPr="00A57121">
        <w:rPr>
          <w:rFonts w:ascii="宋体" w:hAnsi="宋体" w:cs="宋体" w:hint="eastAsia"/>
          <w:kern w:val="0"/>
          <w:sz w:val="24"/>
        </w:rPr>
        <w:t>扩库代理及管理单位：广州市白云区建筑业联合会</w:t>
      </w:r>
    </w:p>
    <w:p w:rsidR="00C81ECB" w:rsidRPr="00A57121" w:rsidRDefault="00C81ECB" w:rsidP="00C81ECB">
      <w:pPr>
        <w:widowControl/>
        <w:shd w:val="clear" w:color="auto" w:fill="FFFFFF"/>
        <w:snapToGrid w:val="0"/>
        <w:spacing w:line="360" w:lineRule="auto"/>
        <w:ind w:firstLineChars="1400" w:firstLine="3360"/>
        <w:jc w:val="left"/>
        <w:rPr>
          <w:rFonts w:ascii="宋体" w:hAnsi="宋体" w:cs="宋体"/>
          <w:kern w:val="0"/>
          <w:sz w:val="24"/>
        </w:rPr>
      </w:pPr>
      <w:r w:rsidRPr="00A57121">
        <w:rPr>
          <w:rFonts w:ascii="宋体" w:hAnsi="宋体" w:cs="宋体" w:hint="eastAsia"/>
          <w:kern w:val="0"/>
          <w:sz w:val="24"/>
        </w:rPr>
        <w:t>联系人：林工</w:t>
      </w:r>
    </w:p>
    <w:p w:rsidR="00C81ECB" w:rsidRPr="00A57121" w:rsidRDefault="00C81ECB" w:rsidP="00C81ECB">
      <w:pPr>
        <w:widowControl/>
        <w:shd w:val="clear" w:color="auto" w:fill="FFFFFF"/>
        <w:snapToGrid w:val="0"/>
        <w:spacing w:line="360" w:lineRule="auto"/>
        <w:ind w:firstLineChars="1400" w:firstLine="3360"/>
        <w:jc w:val="left"/>
        <w:rPr>
          <w:rFonts w:ascii="宋体" w:hAnsi="宋体" w:cs="宋体"/>
          <w:kern w:val="0"/>
          <w:sz w:val="24"/>
        </w:rPr>
      </w:pPr>
      <w:r w:rsidRPr="00A57121">
        <w:rPr>
          <w:rFonts w:ascii="宋体" w:hAnsi="宋体" w:cs="宋体" w:hint="eastAsia"/>
          <w:kern w:val="0"/>
          <w:sz w:val="24"/>
        </w:rPr>
        <w:t xml:space="preserve">联系电话：020-36796921                  </w:t>
      </w:r>
    </w:p>
    <w:p w:rsidR="00C81ECB" w:rsidRPr="00A57121" w:rsidRDefault="00C81ECB" w:rsidP="00C81ECB">
      <w:pPr>
        <w:widowControl/>
        <w:shd w:val="clear" w:color="auto" w:fill="FFFFFF"/>
        <w:snapToGrid w:val="0"/>
        <w:spacing w:line="360" w:lineRule="auto"/>
        <w:ind w:firstLineChars="1400" w:firstLine="3360"/>
        <w:jc w:val="left"/>
        <w:rPr>
          <w:rFonts w:ascii="宋体" w:hAnsi="宋体" w:cs="宋体"/>
          <w:kern w:val="0"/>
          <w:sz w:val="24"/>
        </w:rPr>
      </w:pPr>
    </w:p>
    <w:p w:rsidR="00C81ECB" w:rsidRPr="00A57121" w:rsidRDefault="00C81ECB" w:rsidP="00C81ECB">
      <w:pPr>
        <w:widowControl/>
        <w:shd w:val="clear" w:color="auto" w:fill="FFFFFF"/>
        <w:snapToGrid w:val="0"/>
        <w:spacing w:line="360" w:lineRule="auto"/>
        <w:ind w:firstLineChars="216" w:firstLine="518"/>
        <w:jc w:val="left"/>
        <w:rPr>
          <w:rFonts w:ascii="宋体" w:hAnsi="宋体" w:cs="宋体"/>
          <w:kern w:val="0"/>
          <w:sz w:val="24"/>
        </w:rPr>
      </w:pPr>
      <w:r w:rsidRPr="00A57121">
        <w:rPr>
          <w:rFonts w:ascii="宋体" w:hAnsi="宋体" w:cs="宋体" w:hint="eastAsia"/>
          <w:kern w:val="0"/>
          <w:sz w:val="24"/>
        </w:rPr>
        <w:t xml:space="preserve">                        日 期：2019年4月1日</w:t>
      </w:r>
    </w:p>
    <w:p w:rsidR="003D34A3" w:rsidRDefault="003D34A3"/>
    <w:sectPr w:rsidR="003D34A3" w:rsidSect="00B80C6A">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46" w:rsidRDefault="00544C46" w:rsidP="00C81ECB">
      <w:r>
        <w:separator/>
      </w:r>
    </w:p>
  </w:endnote>
  <w:endnote w:type="continuationSeparator" w:id="0">
    <w:p w:rsidR="00544C46" w:rsidRDefault="00544C46" w:rsidP="00C8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46" w:rsidRDefault="00544C46" w:rsidP="00C81ECB">
      <w:r>
        <w:separator/>
      </w:r>
    </w:p>
  </w:footnote>
  <w:footnote w:type="continuationSeparator" w:id="0">
    <w:p w:rsidR="00544C46" w:rsidRDefault="00544C46" w:rsidP="00C81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2A"/>
    <w:rsid w:val="002447C5"/>
    <w:rsid w:val="00393887"/>
    <w:rsid w:val="003D34A3"/>
    <w:rsid w:val="003F00BC"/>
    <w:rsid w:val="00544C46"/>
    <w:rsid w:val="0058022A"/>
    <w:rsid w:val="007313AE"/>
    <w:rsid w:val="00B80C6A"/>
    <w:rsid w:val="00C81ECB"/>
    <w:rsid w:val="00F2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E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1ECB"/>
    <w:rPr>
      <w:sz w:val="18"/>
      <w:szCs w:val="18"/>
    </w:rPr>
  </w:style>
  <w:style w:type="paragraph" w:styleId="a4">
    <w:name w:val="footer"/>
    <w:basedOn w:val="a"/>
    <w:link w:val="Char0"/>
    <w:uiPriority w:val="99"/>
    <w:unhideWhenUsed/>
    <w:rsid w:val="00C81E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1ECB"/>
    <w:rPr>
      <w:sz w:val="18"/>
      <w:szCs w:val="18"/>
    </w:rPr>
  </w:style>
  <w:style w:type="character" w:styleId="a5">
    <w:name w:val="annotation reference"/>
    <w:rsid w:val="00C81ECB"/>
    <w:rPr>
      <w:sz w:val="21"/>
      <w:szCs w:val="21"/>
    </w:rPr>
  </w:style>
  <w:style w:type="character" w:styleId="a6">
    <w:name w:val="Hyperlink"/>
    <w:rsid w:val="00C81ECB"/>
    <w:rPr>
      <w:strike w:val="0"/>
      <w:dstrike w:val="0"/>
      <w:color w:val="000000"/>
      <w:u w:val="none"/>
    </w:rPr>
  </w:style>
  <w:style w:type="character" w:customStyle="1" w:styleId="Char1">
    <w:name w:val="批注文字 Char"/>
    <w:link w:val="a7"/>
    <w:rsid w:val="00C81ECB"/>
    <w:rPr>
      <w:szCs w:val="24"/>
    </w:rPr>
  </w:style>
  <w:style w:type="paragraph" w:styleId="a7">
    <w:name w:val="annotation text"/>
    <w:basedOn w:val="a"/>
    <w:link w:val="Char1"/>
    <w:rsid w:val="00C81ECB"/>
    <w:pPr>
      <w:jc w:val="left"/>
    </w:pPr>
    <w:rPr>
      <w:rFonts w:asciiTheme="minorHAnsi" w:eastAsiaTheme="minorEastAsia" w:hAnsiTheme="minorHAnsi" w:cstheme="minorBidi"/>
    </w:rPr>
  </w:style>
  <w:style w:type="character" w:customStyle="1" w:styleId="Char10">
    <w:name w:val="批注文字 Char1"/>
    <w:basedOn w:val="a0"/>
    <w:uiPriority w:val="99"/>
    <w:semiHidden/>
    <w:rsid w:val="00C81ECB"/>
    <w:rPr>
      <w:rFonts w:ascii="Times New Roman" w:eastAsia="宋体" w:hAnsi="Times New Roman" w:cs="Times New Roman"/>
      <w:szCs w:val="24"/>
    </w:rPr>
  </w:style>
  <w:style w:type="paragraph" w:styleId="a8">
    <w:name w:val="Normal (Web)"/>
    <w:basedOn w:val="a"/>
    <w:rsid w:val="00C81ECB"/>
    <w:pPr>
      <w:jc w:val="left"/>
    </w:pPr>
    <w:rPr>
      <w:kern w:val="0"/>
      <w:sz w:val="24"/>
    </w:rPr>
  </w:style>
  <w:style w:type="paragraph" w:styleId="a9">
    <w:name w:val="Balloon Text"/>
    <w:basedOn w:val="a"/>
    <w:link w:val="Char2"/>
    <w:uiPriority w:val="99"/>
    <w:semiHidden/>
    <w:unhideWhenUsed/>
    <w:rsid w:val="00C81ECB"/>
    <w:rPr>
      <w:sz w:val="18"/>
      <w:szCs w:val="18"/>
    </w:rPr>
  </w:style>
  <w:style w:type="character" w:customStyle="1" w:styleId="Char2">
    <w:name w:val="批注框文本 Char"/>
    <w:basedOn w:val="a0"/>
    <w:link w:val="a9"/>
    <w:uiPriority w:val="99"/>
    <w:semiHidden/>
    <w:rsid w:val="00C81EC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E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1ECB"/>
    <w:rPr>
      <w:sz w:val="18"/>
      <w:szCs w:val="18"/>
    </w:rPr>
  </w:style>
  <w:style w:type="paragraph" w:styleId="a4">
    <w:name w:val="footer"/>
    <w:basedOn w:val="a"/>
    <w:link w:val="Char0"/>
    <w:uiPriority w:val="99"/>
    <w:unhideWhenUsed/>
    <w:rsid w:val="00C81E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1ECB"/>
    <w:rPr>
      <w:sz w:val="18"/>
      <w:szCs w:val="18"/>
    </w:rPr>
  </w:style>
  <w:style w:type="character" w:styleId="a5">
    <w:name w:val="annotation reference"/>
    <w:rsid w:val="00C81ECB"/>
    <w:rPr>
      <w:sz w:val="21"/>
      <w:szCs w:val="21"/>
    </w:rPr>
  </w:style>
  <w:style w:type="character" w:styleId="a6">
    <w:name w:val="Hyperlink"/>
    <w:rsid w:val="00C81ECB"/>
    <w:rPr>
      <w:strike w:val="0"/>
      <w:dstrike w:val="0"/>
      <w:color w:val="000000"/>
      <w:u w:val="none"/>
    </w:rPr>
  </w:style>
  <w:style w:type="character" w:customStyle="1" w:styleId="Char1">
    <w:name w:val="批注文字 Char"/>
    <w:link w:val="a7"/>
    <w:rsid w:val="00C81ECB"/>
    <w:rPr>
      <w:szCs w:val="24"/>
    </w:rPr>
  </w:style>
  <w:style w:type="paragraph" w:styleId="a7">
    <w:name w:val="annotation text"/>
    <w:basedOn w:val="a"/>
    <w:link w:val="Char1"/>
    <w:rsid w:val="00C81ECB"/>
    <w:pPr>
      <w:jc w:val="left"/>
    </w:pPr>
    <w:rPr>
      <w:rFonts w:asciiTheme="minorHAnsi" w:eastAsiaTheme="minorEastAsia" w:hAnsiTheme="minorHAnsi" w:cstheme="minorBidi"/>
    </w:rPr>
  </w:style>
  <w:style w:type="character" w:customStyle="1" w:styleId="Char10">
    <w:name w:val="批注文字 Char1"/>
    <w:basedOn w:val="a0"/>
    <w:uiPriority w:val="99"/>
    <w:semiHidden/>
    <w:rsid w:val="00C81ECB"/>
    <w:rPr>
      <w:rFonts w:ascii="Times New Roman" w:eastAsia="宋体" w:hAnsi="Times New Roman" w:cs="Times New Roman"/>
      <w:szCs w:val="24"/>
    </w:rPr>
  </w:style>
  <w:style w:type="paragraph" w:styleId="a8">
    <w:name w:val="Normal (Web)"/>
    <w:basedOn w:val="a"/>
    <w:rsid w:val="00C81ECB"/>
    <w:pPr>
      <w:jc w:val="left"/>
    </w:pPr>
    <w:rPr>
      <w:kern w:val="0"/>
      <w:sz w:val="24"/>
    </w:rPr>
  </w:style>
  <w:style w:type="paragraph" w:styleId="a9">
    <w:name w:val="Balloon Text"/>
    <w:basedOn w:val="a"/>
    <w:link w:val="Char2"/>
    <w:uiPriority w:val="99"/>
    <w:semiHidden/>
    <w:unhideWhenUsed/>
    <w:rsid w:val="00C81ECB"/>
    <w:rPr>
      <w:sz w:val="18"/>
      <w:szCs w:val="18"/>
    </w:rPr>
  </w:style>
  <w:style w:type="character" w:customStyle="1" w:styleId="Char2">
    <w:name w:val="批注框文本 Char"/>
    <w:basedOn w:val="a0"/>
    <w:link w:val="a9"/>
    <w:uiPriority w:val="99"/>
    <w:semiHidden/>
    <w:rsid w:val="00C81EC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xm.gov.cn:8081/tzxmspweb/projectConsultant.do?method=showProjectConsulting&#65289;&#1230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AB7F-D844-4A32-ABE0-7CC87E76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733</Words>
  <Characters>4182</Characters>
  <Application>Microsoft Office Word</Application>
  <DocSecurity>0</DocSecurity>
  <Lines>34</Lines>
  <Paragraphs>9</Paragraphs>
  <ScaleCrop>false</ScaleCrop>
  <Company>微软中国</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2019-03-31T09:35:00Z</dcterms:created>
  <dcterms:modified xsi:type="dcterms:W3CDTF">2019-03-31T09:39:00Z</dcterms:modified>
</cp:coreProperties>
</file>